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A3ADD" w14:textId="29C4E7D1" w:rsidR="00224452" w:rsidRPr="00CC17A2" w:rsidRDefault="00C16719" w:rsidP="006A01C6">
      <w:pPr>
        <w:spacing w:after="0" w:line="240" w:lineRule="auto"/>
        <w:rPr>
          <w:rFonts w:ascii="Times New Roman" w:hAnsi="Times New Roman"/>
          <w:b/>
          <w:sz w:val="20"/>
          <w:szCs w:val="18"/>
        </w:rPr>
      </w:pPr>
      <w:r>
        <w:rPr>
          <w:rFonts w:ascii="Times New Roman" w:hAnsi="Times New Roman"/>
          <w:b/>
          <w:sz w:val="20"/>
          <w:szCs w:val="18"/>
        </w:rPr>
        <w:t>Email</w:t>
      </w:r>
      <w:r w:rsidR="00FC5028" w:rsidRPr="00CC17A2">
        <w:rPr>
          <w:rFonts w:ascii="Times New Roman" w:hAnsi="Times New Roman"/>
          <w:b/>
          <w:sz w:val="20"/>
          <w:szCs w:val="18"/>
        </w:rPr>
        <w:t xml:space="preserve"> proposals </w:t>
      </w:r>
      <w:r w:rsidRPr="00CC17A2">
        <w:rPr>
          <w:rFonts w:ascii="Times New Roman" w:hAnsi="Times New Roman"/>
          <w:b/>
          <w:sz w:val="20"/>
          <w:szCs w:val="18"/>
        </w:rPr>
        <w:t>in Microsoft Word</w:t>
      </w:r>
      <w:r w:rsidRPr="00C16719">
        <w:rPr>
          <w:rFonts w:ascii="Times New Roman" w:hAnsi="Times New Roman"/>
          <w:b/>
          <w:sz w:val="20"/>
          <w:szCs w:val="18"/>
        </w:rPr>
        <w:t xml:space="preserve"> </w:t>
      </w:r>
      <w:r w:rsidRPr="00CC17A2">
        <w:rPr>
          <w:rFonts w:ascii="Times New Roman" w:hAnsi="Times New Roman"/>
          <w:b/>
          <w:sz w:val="20"/>
          <w:szCs w:val="18"/>
        </w:rPr>
        <w:t xml:space="preserve">format to </w:t>
      </w:r>
      <w:hyperlink r:id="rId12" w:history="1">
        <w:r w:rsidRPr="00CC17A2">
          <w:rPr>
            <w:rStyle w:val="Hyperlink"/>
            <w:rFonts w:ascii="Times New Roman" w:hAnsi="Times New Roman"/>
            <w:b/>
            <w:color w:val="0000FF"/>
            <w:sz w:val="20"/>
            <w:szCs w:val="18"/>
          </w:rPr>
          <w:t>info@ncwm.com</w:t>
        </w:r>
      </w:hyperlink>
      <w:r w:rsidRPr="00CC17A2">
        <w:rPr>
          <w:rFonts w:ascii="Times New Roman" w:hAnsi="Times New Roman"/>
          <w:b/>
          <w:sz w:val="20"/>
          <w:szCs w:val="18"/>
        </w:rPr>
        <w:t xml:space="preserve"> </w:t>
      </w:r>
      <w:r w:rsidR="00B12363" w:rsidRPr="00CC17A2">
        <w:rPr>
          <w:rFonts w:ascii="Times New Roman" w:hAnsi="Times New Roman"/>
          <w:b/>
          <w:sz w:val="20"/>
          <w:szCs w:val="18"/>
        </w:rPr>
        <w:t xml:space="preserve">by </w:t>
      </w:r>
      <w:r w:rsidR="004453CC" w:rsidRPr="00CC17A2">
        <w:rPr>
          <w:rFonts w:ascii="Times New Roman" w:hAnsi="Times New Roman"/>
          <w:b/>
          <w:sz w:val="20"/>
          <w:szCs w:val="18"/>
        </w:rPr>
        <w:t xml:space="preserve">August 15, </w:t>
      </w:r>
      <w:r w:rsidRPr="00CC17A2">
        <w:rPr>
          <w:rFonts w:ascii="Times New Roman" w:hAnsi="Times New Roman"/>
          <w:b/>
          <w:sz w:val="20"/>
          <w:szCs w:val="18"/>
        </w:rPr>
        <w:t>2022</w:t>
      </w:r>
      <w:r w:rsidR="0064288D">
        <w:rPr>
          <w:rFonts w:ascii="Times New Roman" w:hAnsi="Times New Roman"/>
          <w:b/>
          <w:sz w:val="20"/>
          <w:szCs w:val="18"/>
        </w:rPr>
        <w:t>.</w:t>
      </w:r>
      <w:r w:rsidR="008A5A99" w:rsidRPr="00CC17A2">
        <w:rPr>
          <w:rFonts w:ascii="Times New Roman" w:hAnsi="Times New Roman"/>
          <w:b/>
          <w:sz w:val="20"/>
          <w:szCs w:val="18"/>
        </w:rPr>
        <w:t xml:space="preserve"> </w:t>
      </w:r>
    </w:p>
    <w:p w14:paraId="6A370EAB" w14:textId="77777777" w:rsidR="00224452" w:rsidRDefault="00224452" w:rsidP="006A01C6">
      <w:pPr>
        <w:spacing w:after="0" w:line="240" w:lineRule="auto"/>
        <w:rPr>
          <w:rFonts w:ascii="Times New Roman" w:hAnsi="Times New Roman"/>
          <w:sz w:val="20"/>
          <w:szCs w:val="18"/>
        </w:rPr>
      </w:pPr>
    </w:p>
    <w:p w14:paraId="30F07E2C" w14:textId="172ADCF0" w:rsidR="008A5A99" w:rsidRDefault="00645F48" w:rsidP="006A01C6">
      <w:pPr>
        <w:spacing w:after="0" w:line="240" w:lineRule="auto"/>
        <w:rPr>
          <w:rFonts w:ascii="Times New Roman" w:hAnsi="Times New Roman"/>
          <w:sz w:val="20"/>
          <w:szCs w:val="18"/>
        </w:rPr>
      </w:pPr>
      <w:r>
        <w:rPr>
          <w:rFonts w:ascii="Times New Roman" w:hAnsi="Times New Roman"/>
          <w:sz w:val="20"/>
          <w:szCs w:val="18"/>
        </w:rPr>
        <w:t xml:space="preserve">Each regional association will hold hearings on proposals in the fall.  </w:t>
      </w:r>
      <w:r w:rsidR="00DF2C62" w:rsidRPr="00A26CC7">
        <w:rPr>
          <w:rFonts w:ascii="Times New Roman" w:hAnsi="Times New Roman"/>
          <w:sz w:val="20"/>
          <w:szCs w:val="18"/>
        </w:rPr>
        <w:t>See meeting</w:t>
      </w:r>
      <w:r w:rsidR="00642AAA" w:rsidRPr="00A26CC7">
        <w:rPr>
          <w:rFonts w:ascii="Times New Roman" w:hAnsi="Times New Roman"/>
          <w:sz w:val="20"/>
          <w:szCs w:val="18"/>
        </w:rPr>
        <w:t xml:space="preserve"> dates at </w:t>
      </w:r>
      <w:r w:rsidR="00E27EE0" w:rsidRPr="00A26CC7">
        <w:rPr>
          <w:rFonts w:ascii="Times New Roman" w:hAnsi="Times New Roman"/>
          <w:color w:val="0000FF"/>
          <w:sz w:val="20"/>
          <w:szCs w:val="18"/>
          <w:u w:val="single"/>
        </w:rPr>
        <w:t>www.ncwm.com/meetings</w:t>
      </w:r>
      <w:r w:rsidR="00642AAA" w:rsidRPr="00A26CC7">
        <w:rPr>
          <w:rFonts w:ascii="Times New Roman" w:hAnsi="Times New Roman"/>
          <w:sz w:val="20"/>
          <w:szCs w:val="18"/>
        </w:rPr>
        <w:t xml:space="preserve">. </w:t>
      </w:r>
      <w:r w:rsidR="008A5A99" w:rsidRPr="00A26CC7">
        <w:rPr>
          <w:rFonts w:ascii="Times New Roman" w:hAnsi="Times New Roman"/>
          <w:sz w:val="20"/>
          <w:szCs w:val="18"/>
        </w:rPr>
        <w:t xml:space="preserve"> </w:t>
      </w:r>
      <w:r w:rsidR="00642AAA" w:rsidRPr="00A26CC7">
        <w:rPr>
          <w:rFonts w:ascii="Times New Roman" w:hAnsi="Times New Roman"/>
          <w:sz w:val="20"/>
          <w:szCs w:val="18"/>
        </w:rPr>
        <w:t xml:space="preserve">If </w:t>
      </w:r>
      <w:r>
        <w:rPr>
          <w:rFonts w:ascii="Times New Roman" w:hAnsi="Times New Roman"/>
          <w:sz w:val="20"/>
          <w:szCs w:val="18"/>
        </w:rPr>
        <w:t xml:space="preserve">any region </w:t>
      </w:r>
      <w:r w:rsidR="00642AAA" w:rsidRPr="00A26CC7">
        <w:rPr>
          <w:rFonts w:ascii="Times New Roman" w:hAnsi="Times New Roman"/>
          <w:sz w:val="20"/>
          <w:szCs w:val="18"/>
        </w:rPr>
        <w:t>deem</w:t>
      </w:r>
      <w:r>
        <w:rPr>
          <w:rFonts w:ascii="Times New Roman" w:hAnsi="Times New Roman"/>
          <w:sz w:val="20"/>
          <w:szCs w:val="18"/>
        </w:rPr>
        <w:t>s that the item has merit</w:t>
      </w:r>
      <w:r w:rsidR="00642AAA" w:rsidRPr="00A26CC7">
        <w:rPr>
          <w:rFonts w:ascii="Times New Roman" w:hAnsi="Times New Roman"/>
          <w:sz w:val="20"/>
          <w:szCs w:val="18"/>
        </w:rPr>
        <w:t xml:space="preserve">, </w:t>
      </w:r>
      <w:r w:rsidR="00A26CC7">
        <w:rPr>
          <w:rFonts w:ascii="Times New Roman" w:hAnsi="Times New Roman"/>
          <w:sz w:val="20"/>
          <w:szCs w:val="18"/>
        </w:rPr>
        <w:t>the</w:t>
      </w:r>
      <w:r w:rsidR="00642AAA" w:rsidRPr="00A26CC7">
        <w:rPr>
          <w:rFonts w:ascii="Times New Roman" w:hAnsi="Times New Roman"/>
          <w:sz w:val="20"/>
          <w:szCs w:val="18"/>
        </w:rPr>
        <w:t xml:space="preserve"> region will forward the item to NCWM for </w:t>
      </w:r>
      <w:r w:rsidR="00FC5028" w:rsidRPr="00A26CC7">
        <w:rPr>
          <w:rFonts w:ascii="Times New Roman" w:hAnsi="Times New Roman"/>
          <w:sz w:val="20"/>
          <w:szCs w:val="18"/>
        </w:rPr>
        <w:t xml:space="preserve">national </w:t>
      </w:r>
      <w:r w:rsidR="00642AAA" w:rsidRPr="00A26CC7">
        <w:rPr>
          <w:rFonts w:ascii="Times New Roman" w:hAnsi="Times New Roman"/>
          <w:sz w:val="20"/>
          <w:szCs w:val="18"/>
        </w:rPr>
        <w:t xml:space="preserve">consideration. </w:t>
      </w:r>
      <w:r w:rsidR="008A5A99" w:rsidRPr="00A26CC7">
        <w:rPr>
          <w:rFonts w:ascii="Times New Roman" w:hAnsi="Times New Roman"/>
          <w:sz w:val="20"/>
          <w:szCs w:val="18"/>
        </w:rPr>
        <w:t xml:space="preserve"> </w:t>
      </w:r>
      <w:r w:rsidR="00D41A5B" w:rsidRPr="00A26CC7">
        <w:rPr>
          <w:rFonts w:ascii="Times New Roman" w:hAnsi="Times New Roman"/>
          <w:sz w:val="20"/>
          <w:szCs w:val="18"/>
        </w:rPr>
        <w:t>F</w:t>
      </w:r>
      <w:r w:rsidR="00642AAA" w:rsidRPr="00A26CC7">
        <w:rPr>
          <w:rFonts w:ascii="Times New Roman" w:hAnsi="Times New Roman"/>
          <w:sz w:val="20"/>
          <w:szCs w:val="18"/>
        </w:rPr>
        <w:t xml:space="preserve">or more information on the </w:t>
      </w:r>
      <w:r w:rsidR="00095B20" w:rsidRPr="00A26CC7">
        <w:rPr>
          <w:rFonts w:ascii="Times New Roman" w:hAnsi="Times New Roman"/>
          <w:sz w:val="20"/>
          <w:szCs w:val="18"/>
        </w:rPr>
        <w:t xml:space="preserve">Form 15 </w:t>
      </w:r>
      <w:r w:rsidR="00642AAA" w:rsidRPr="00A26CC7">
        <w:rPr>
          <w:rFonts w:ascii="Times New Roman" w:hAnsi="Times New Roman"/>
          <w:sz w:val="20"/>
          <w:szCs w:val="18"/>
        </w:rPr>
        <w:t>process</w:t>
      </w:r>
      <w:r w:rsidR="00D41A5B" w:rsidRPr="00A26CC7">
        <w:rPr>
          <w:rFonts w:ascii="Times New Roman" w:hAnsi="Times New Roman"/>
          <w:sz w:val="20"/>
          <w:szCs w:val="18"/>
        </w:rPr>
        <w:t>, visit</w:t>
      </w:r>
      <w:r w:rsidR="00E27EE0" w:rsidRPr="00A26CC7">
        <w:rPr>
          <w:rFonts w:ascii="Times New Roman" w:hAnsi="Times New Roman"/>
          <w:sz w:val="20"/>
          <w:szCs w:val="18"/>
        </w:rPr>
        <w:t xml:space="preserve"> </w:t>
      </w:r>
      <w:hyperlink r:id="rId13" w:history="1">
        <w:r w:rsidR="00C806D7" w:rsidRPr="00C806D7">
          <w:rPr>
            <w:rStyle w:val="Hyperlink"/>
            <w:rFonts w:ascii="Times New Roman" w:hAnsi="Times New Roman"/>
            <w:color w:val="0000FF"/>
            <w:sz w:val="20"/>
            <w:szCs w:val="18"/>
          </w:rPr>
          <w:t>www.ncwm.com/standards-dev</w:t>
        </w:r>
      </w:hyperlink>
      <w:r w:rsidR="00FC5028" w:rsidRPr="00A26CC7">
        <w:rPr>
          <w:rFonts w:ascii="Times New Roman" w:hAnsi="Times New Roman"/>
          <w:sz w:val="20"/>
          <w:szCs w:val="18"/>
        </w:rPr>
        <w:t>.</w:t>
      </w:r>
    </w:p>
    <w:p w14:paraId="43113F72" w14:textId="77777777" w:rsidR="00224452" w:rsidRPr="00A26CC7" w:rsidRDefault="00224452" w:rsidP="006A01C6">
      <w:pPr>
        <w:spacing w:after="0" w:line="240" w:lineRule="auto"/>
        <w:rPr>
          <w:rFonts w:ascii="Times New Roman" w:hAnsi="Times New Roman"/>
          <w:sz w:val="20"/>
          <w:szCs w:val="18"/>
        </w:rPr>
      </w:pPr>
    </w:p>
    <w:tbl>
      <w:tblPr>
        <w:tblW w:w="105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6"/>
        <w:gridCol w:w="1331"/>
        <w:gridCol w:w="990"/>
        <w:gridCol w:w="674"/>
        <w:gridCol w:w="676"/>
        <w:gridCol w:w="19"/>
        <w:gridCol w:w="1892"/>
        <w:gridCol w:w="2049"/>
      </w:tblGrid>
      <w:tr w:rsidR="002D1593" w:rsidRPr="009D0AC1" w14:paraId="025E30B0" w14:textId="77777777" w:rsidTr="00AC4B4A">
        <w:trPr>
          <w:trHeight w:val="288"/>
        </w:trPr>
        <w:tc>
          <w:tcPr>
            <w:tcW w:w="10597" w:type="dxa"/>
            <w:gridSpan w:val="8"/>
            <w:shd w:val="clear" w:color="auto" w:fill="000000"/>
            <w:vAlign w:val="center"/>
          </w:tcPr>
          <w:p w14:paraId="500C4920" w14:textId="77777777" w:rsidR="002D1593" w:rsidRPr="00A26CC7" w:rsidRDefault="008A5A99" w:rsidP="008A5A99">
            <w:pPr>
              <w:pStyle w:val="NoSpacing"/>
              <w:rPr>
                <w:rFonts w:ascii="Times New Roman" w:hAnsi="Times New Roman"/>
                <w:b/>
                <w:bCs/>
                <w:sz w:val="20"/>
                <w:szCs w:val="20"/>
              </w:rPr>
            </w:pPr>
            <w:r w:rsidRPr="00A26CC7">
              <w:rPr>
                <w:rFonts w:ascii="Times New Roman" w:hAnsi="Times New Roman"/>
                <w:b/>
                <w:bCs/>
                <w:sz w:val="20"/>
                <w:szCs w:val="20"/>
              </w:rPr>
              <w:t>GENERAL INFORMATION</w:t>
            </w:r>
          </w:p>
        </w:tc>
      </w:tr>
      <w:tr w:rsidR="00DB44EC" w:rsidRPr="00DE221E" w14:paraId="134198E9" w14:textId="77777777" w:rsidTr="00AC4B4A">
        <w:trPr>
          <w:trHeight w:val="144"/>
        </w:trPr>
        <w:tc>
          <w:tcPr>
            <w:tcW w:w="10597" w:type="dxa"/>
            <w:gridSpan w:val="8"/>
            <w:tcBorders>
              <w:bottom w:val="nil"/>
            </w:tcBorders>
            <w:shd w:val="clear" w:color="auto" w:fill="D9D9D9" w:themeFill="background1" w:themeFillShade="D9"/>
          </w:tcPr>
          <w:p w14:paraId="3828E0B7" w14:textId="1803FECF" w:rsidR="00DB44EC" w:rsidRPr="00A26CC7" w:rsidRDefault="00FF27CA" w:rsidP="00BB3245">
            <w:pPr>
              <w:spacing w:before="40" w:after="0"/>
              <w:jc w:val="left"/>
              <w:rPr>
                <w:rFonts w:ascii="Times New Roman" w:hAnsi="Times New Roman"/>
                <w:b/>
                <w:sz w:val="20"/>
                <w:szCs w:val="20"/>
              </w:rPr>
            </w:pPr>
            <w:r>
              <w:rPr>
                <w:rFonts w:ascii="Times New Roman" w:hAnsi="Times New Roman"/>
                <w:b/>
                <w:sz w:val="20"/>
                <w:szCs w:val="20"/>
              </w:rPr>
              <w:t>1</w:t>
            </w:r>
            <w:r w:rsidR="00DB44EC" w:rsidRPr="00A26CC7">
              <w:rPr>
                <w:rFonts w:ascii="Times New Roman" w:hAnsi="Times New Roman"/>
                <w:b/>
                <w:sz w:val="20"/>
                <w:szCs w:val="20"/>
              </w:rPr>
              <w:t xml:space="preserve">. </w:t>
            </w:r>
            <w:r w:rsidR="0079113E" w:rsidRPr="00A26CC7">
              <w:rPr>
                <w:rFonts w:ascii="Times New Roman" w:hAnsi="Times New Roman"/>
                <w:b/>
                <w:sz w:val="20"/>
                <w:szCs w:val="20"/>
              </w:rPr>
              <w:t xml:space="preserve"> </w:t>
            </w:r>
            <w:r>
              <w:rPr>
                <w:rFonts w:ascii="Times New Roman" w:hAnsi="Times New Roman"/>
                <w:b/>
                <w:sz w:val="20"/>
                <w:szCs w:val="20"/>
              </w:rPr>
              <w:t>Proposal to</w:t>
            </w:r>
            <w:r w:rsidR="00DB44EC" w:rsidRPr="00A26CC7">
              <w:rPr>
                <w:rFonts w:ascii="Times New Roman" w:hAnsi="Times New Roman"/>
                <w:b/>
                <w:sz w:val="20"/>
                <w:szCs w:val="20"/>
              </w:rPr>
              <w:t>:</w:t>
            </w:r>
          </w:p>
        </w:tc>
      </w:tr>
      <w:tr w:rsidR="00DB44EC" w:rsidRPr="009D0AC1" w14:paraId="021CA2D5" w14:textId="77777777" w:rsidTr="00AC4B4A">
        <w:trPr>
          <w:trHeight w:val="144"/>
        </w:trPr>
        <w:tc>
          <w:tcPr>
            <w:tcW w:w="10597" w:type="dxa"/>
            <w:gridSpan w:val="8"/>
            <w:tcBorders>
              <w:top w:val="nil"/>
              <w:bottom w:val="nil"/>
            </w:tcBorders>
            <w:shd w:val="clear" w:color="auto" w:fill="auto"/>
          </w:tcPr>
          <w:p w14:paraId="5693E09C" w14:textId="0C5DF0A1" w:rsidR="00DB44EC" w:rsidRPr="00A26CC7" w:rsidRDefault="00F66717" w:rsidP="00F66717">
            <w:pPr>
              <w:spacing w:before="40" w:after="0"/>
              <w:jc w:val="left"/>
              <w:rPr>
                <w:rFonts w:ascii="Times New Roman" w:hAnsi="Times New Roman"/>
                <w:sz w:val="19"/>
                <w:szCs w:val="19"/>
              </w:rPr>
            </w:pPr>
            <w:r w:rsidRPr="00A26CC7">
              <w:rPr>
                <w:rFonts w:ascii="Times New Roman" w:hAnsi="Times New Roman"/>
                <w:sz w:val="19"/>
                <w:szCs w:val="19"/>
              </w:rPr>
              <w:t>__</w:t>
            </w:r>
            <w:r w:rsidR="00340AEF" w:rsidRPr="00A26CC7">
              <w:rPr>
                <w:rFonts w:ascii="Times New Roman" w:hAnsi="Times New Roman"/>
                <w:sz w:val="19"/>
                <w:szCs w:val="19"/>
              </w:rPr>
              <w:t xml:space="preserve"> </w:t>
            </w:r>
            <w:r w:rsidR="00DB44EC" w:rsidRPr="00A26CC7">
              <w:rPr>
                <w:rFonts w:ascii="Times New Roman" w:hAnsi="Times New Roman"/>
                <w:sz w:val="19"/>
                <w:szCs w:val="19"/>
              </w:rPr>
              <w:t xml:space="preserve">Laws </w:t>
            </w:r>
            <w:r w:rsidR="00DE221E" w:rsidRPr="00A26CC7">
              <w:rPr>
                <w:rFonts w:ascii="Times New Roman" w:hAnsi="Times New Roman"/>
                <w:sz w:val="19"/>
                <w:szCs w:val="19"/>
              </w:rPr>
              <w:t>&amp; Regulations</w:t>
            </w:r>
            <w:r w:rsidRPr="00A26CC7">
              <w:rPr>
                <w:rFonts w:ascii="Times New Roman" w:hAnsi="Times New Roman"/>
                <w:sz w:val="19"/>
                <w:szCs w:val="19"/>
              </w:rPr>
              <w:t xml:space="preserve"> </w:t>
            </w:r>
            <w:r w:rsidR="00A26CC7">
              <w:rPr>
                <w:rFonts w:ascii="Times New Roman" w:hAnsi="Times New Roman"/>
                <w:sz w:val="19"/>
                <w:szCs w:val="19"/>
              </w:rPr>
              <w:t xml:space="preserve"> </w:t>
            </w:r>
            <w:r w:rsidRPr="00A26CC7">
              <w:rPr>
                <w:rFonts w:ascii="Times New Roman" w:hAnsi="Times New Roman"/>
                <w:sz w:val="19"/>
                <w:szCs w:val="19"/>
              </w:rPr>
              <w:t xml:space="preserve"> </w:t>
            </w:r>
            <w:r w:rsidR="003B66C3">
              <w:rPr>
                <w:rFonts w:ascii="Times New Roman" w:hAnsi="Times New Roman"/>
                <w:sz w:val="19"/>
                <w:szCs w:val="19"/>
              </w:rPr>
              <w:t>X</w:t>
            </w:r>
            <w:r w:rsidRPr="00A26CC7">
              <w:rPr>
                <w:rFonts w:ascii="Times New Roman" w:hAnsi="Times New Roman"/>
                <w:sz w:val="19"/>
                <w:szCs w:val="19"/>
              </w:rPr>
              <w:t>_</w:t>
            </w:r>
            <w:r w:rsidR="00DB44EC" w:rsidRPr="00A26CC7">
              <w:rPr>
                <w:rFonts w:ascii="Times New Roman" w:hAnsi="Times New Roman"/>
                <w:sz w:val="19"/>
                <w:szCs w:val="19"/>
              </w:rPr>
              <w:t xml:space="preserve"> Specifications &amp; Tolerances</w:t>
            </w:r>
            <w:r w:rsidR="00A26CC7" w:rsidRPr="00A26CC7">
              <w:rPr>
                <w:rFonts w:ascii="Times New Roman" w:hAnsi="Times New Roman"/>
                <w:sz w:val="19"/>
                <w:szCs w:val="19"/>
              </w:rPr>
              <w:t xml:space="preserve"> </w:t>
            </w:r>
            <w:r w:rsidR="00A26CC7">
              <w:rPr>
                <w:rFonts w:ascii="Times New Roman" w:hAnsi="Times New Roman"/>
                <w:sz w:val="19"/>
                <w:szCs w:val="19"/>
              </w:rPr>
              <w:t xml:space="preserve"> </w:t>
            </w:r>
            <w:r w:rsidR="00A26CC7" w:rsidRPr="00A26CC7">
              <w:rPr>
                <w:rFonts w:ascii="Times New Roman" w:hAnsi="Times New Roman"/>
                <w:sz w:val="19"/>
                <w:szCs w:val="19"/>
              </w:rPr>
              <w:t xml:space="preserve"> </w:t>
            </w:r>
            <w:r w:rsidRPr="00A26CC7">
              <w:rPr>
                <w:rFonts w:ascii="Times New Roman" w:hAnsi="Times New Roman"/>
                <w:sz w:val="19"/>
                <w:szCs w:val="19"/>
              </w:rPr>
              <w:t>__</w:t>
            </w:r>
            <w:r w:rsidR="00340AEF" w:rsidRPr="00A26CC7">
              <w:rPr>
                <w:rFonts w:ascii="Times New Roman" w:hAnsi="Times New Roman"/>
                <w:sz w:val="19"/>
                <w:szCs w:val="19"/>
              </w:rPr>
              <w:t xml:space="preserve"> </w:t>
            </w:r>
            <w:r w:rsidR="00DB44EC" w:rsidRPr="00A26CC7">
              <w:rPr>
                <w:rFonts w:ascii="Times New Roman" w:hAnsi="Times New Roman"/>
                <w:sz w:val="19"/>
                <w:szCs w:val="19"/>
              </w:rPr>
              <w:t>Professional Development</w:t>
            </w:r>
            <w:r w:rsidR="00A26CC7" w:rsidRPr="00A26CC7">
              <w:rPr>
                <w:rFonts w:ascii="Times New Roman" w:hAnsi="Times New Roman"/>
                <w:sz w:val="19"/>
                <w:szCs w:val="19"/>
              </w:rPr>
              <w:t xml:space="preserve">  </w:t>
            </w:r>
            <w:r w:rsidR="00A26CC7">
              <w:rPr>
                <w:rFonts w:ascii="Times New Roman" w:hAnsi="Times New Roman"/>
                <w:sz w:val="19"/>
                <w:szCs w:val="19"/>
              </w:rPr>
              <w:t xml:space="preserve"> </w:t>
            </w:r>
            <w:r w:rsidRPr="00A26CC7">
              <w:rPr>
                <w:rFonts w:ascii="Times New Roman" w:hAnsi="Times New Roman"/>
                <w:sz w:val="19"/>
                <w:szCs w:val="19"/>
              </w:rPr>
              <w:t>__</w:t>
            </w:r>
            <w:r w:rsidR="00340AEF" w:rsidRPr="00A26CC7">
              <w:rPr>
                <w:rFonts w:ascii="Times New Roman" w:hAnsi="Times New Roman"/>
                <w:sz w:val="19"/>
                <w:szCs w:val="19"/>
              </w:rPr>
              <w:t xml:space="preserve"> </w:t>
            </w:r>
            <w:r w:rsidR="00DB44EC" w:rsidRPr="00A26CC7">
              <w:rPr>
                <w:rFonts w:ascii="Times New Roman" w:hAnsi="Times New Roman"/>
                <w:sz w:val="19"/>
                <w:szCs w:val="19"/>
              </w:rPr>
              <w:t>Board of Directors</w:t>
            </w:r>
            <w:r w:rsidR="00A26CC7" w:rsidRPr="00A26CC7">
              <w:rPr>
                <w:rFonts w:ascii="Times New Roman" w:hAnsi="Times New Roman"/>
                <w:sz w:val="19"/>
                <w:szCs w:val="19"/>
              </w:rPr>
              <w:t xml:space="preserve">  </w:t>
            </w:r>
            <w:r w:rsidR="00A26CC7">
              <w:rPr>
                <w:rFonts w:ascii="Times New Roman" w:hAnsi="Times New Roman"/>
                <w:sz w:val="19"/>
                <w:szCs w:val="19"/>
              </w:rPr>
              <w:t xml:space="preserve"> </w:t>
            </w:r>
            <w:r w:rsidRPr="00A26CC7">
              <w:rPr>
                <w:rFonts w:ascii="Times New Roman" w:hAnsi="Times New Roman"/>
                <w:sz w:val="19"/>
                <w:szCs w:val="19"/>
              </w:rPr>
              <w:t>__</w:t>
            </w:r>
            <w:r w:rsidR="00340AEF" w:rsidRPr="00A26CC7">
              <w:rPr>
                <w:rFonts w:ascii="Times New Roman" w:hAnsi="Times New Roman"/>
                <w:sz w:val="19"/>
                <w:szCs w:val="19"/>
              </w:rPr>
              <w:t xml:space="preserve"> </w:t>
            </w:r>
            <w:r w:rsidRPr="00A26CC7">
              <w:rPr>
                <w:rFonts w:ascii="Times New Roman" w:hAnsi="Times New Roman"/>
                <w:sz w:val="19"/>
                <w:szCs w:val="19"/>
              </w:rPr>
              <w:t>NTEP Committee</w:t>
            </w:r>
          </w:p>
        </w:tc>
      </w:tr>
      <w:tr w:rsidR="00224452" w:rsidRPr="00A26CC7" w14:paraId="258275AC" w14:textId="77777777" w:rsidTr="00AC4B4A">
        <w:trPr>
          <w:trHeight w:val="285"/>
        </w:trPr>
        <w:tc>
          <w:tcPr>
            <w:tcW w:w="6637" w:type="dxa"/>
            <w:gridSpan w:val="5"/>
            <w:tcBorders>
              <w:bottom w:val="nil"/>
            </w:tcBorders>
            <w:shd w:val="clear" w:color="auto" w:fill="D9D9D9" w:themeFill="background1" w:themeFillShade="D9"/>
          </w:tcPr>
          <w:p w14:paraId="487F554A" w14:textId="28D00223" w:rsidR="00224452" w:rsidRPr="00A26CC7" w:rsidRDefault="00224452" w:rsidP="009D0AC1">
            <w:pPr>
              <w:spacing w:before="40" w:after="0" w:line="240" w:lineRule="auto"/>
              <w:rPr>
                <w:rFonts w:ascii="Times New Roman" w:hAnsi="Times New Roman"/>
                <w:b/>
                <w:sz w:val="20"/>
                <w:szCs w:val="20"/>
              </w:rPr>
            </w:pPr>
            <w:r>
              <w:rPr>
                <w:rFonts w:ascii="Times New Roman" w:hAnsi="Times New Roman"/>
                <w:b/>
                <w:sz w:val="20"/>
                <w:szCs w:val="20"/>
              </w:rPr>
              <w:t>2</w:t>
            </w:r>
            <w:r w:rsidRPr="00A26CC7">
              <w:rPr>
                <w:rFonts w:ascii="Times New Roman" w:hAnsi="Times New Roman"/>
                <w:b/>
                <w:sz w:val="20"/>
                <w:szCs w:val="20"/>
              </w:rPr>
              <w:t>.  Submitter’s Name:</w:t>
            </w:r>
          </w:p>
        </w:tc>
        <w:tc>
          <w:tcPr>
            <w:tcW w:w="3960" w:type="dxa"/>
            <w:gridSpan w:val="3"/>
            <w:tcBorders>
              <w:bottom w:val="nil"/>
            </w:tcBorders>
            <w:shd w:val="clear" w:color="auto" w:fill="D9D9D9" w:themeFill="background1" w:themeFillShade="D9"/>
          </w:tcPr>
          <w:p w14:paraId="43A17E98" w14:textId="6199D746" w:rsidR="00224452" w:rsidRPr="00A26CC7" w:rsidRDefault="00224452" w:rsidP="009D0AC1">
            <w:pPr>
              <w:spacing w:before="40" w:after="0" w:line="240" w:lineRule="auto"/>
              <w:rPr>
                <w:rFonts w:ascii="Times New Roman" w:hAnsi="Times New Roman"/>
                <w:b/>
                <w:sz w:val="20"/>
                <w:szCs w:val="20"/>
              </w:rPr>
            </w:pPr>
            <w:r>
              <w:rPr>
                <w:rFonts w:ascii="Times New Roman" w:hAnsi="Times New Roman"/>
                <w:b/>
                <w:sz w:val="20"/>
                <w:szCs w:val="20"/>
              </w:rPr>
              <w:t>3. Date:</w:t>
            </w:r>
          </w:p>
        </w:tc>
      </w:tr>
      <w:tr w:rsidR="00224452" w:rsidRPr="00A26CC7" w14:paraId="1ABB0E6F" w14:textId="77777777" w:rsidTr="00AC4B4A">
        <w:trPr>
          <w:trHeight w:val="285"/>
        </w:trPr>
        <w:tc>
          <w:tcPr>
            <w:tcW w:w="6637" w:type="dxa"/>
            <w:gridSpan w:val="5"/>
            <w:tcBorders>
              <w:top w:val="nil"/>
            </w:tcBorders>
            <w:shd w:val="clear" w:color="auto" w:fill="auto"/>
          </w:tcPr>
          <w:p w14:paraId="5FDBB78F" w14:textId="5507F3B0" w:rsidR="00224452" w:rsidRPr="00A26CC7" w:rsidRDefault="003B66C3" w:rsidP="009D0AC1">
            <w:pPr>
              <w:spacing w:before="40" w:after="0" w:line="240" w:lineRule="auto"/>
              <w:rPr>
                <w:rFonts w:ascii="Times New Roman" w:hAnsi="Times New Roman"/>
                <w:b/>
                <w:sz w:val="20"/>
                <w:szCs w:val="20"/>
              </w:rPr>
            </w:pPr>
            <w:r w:rsidRPr="00AF4E0A">
              <w:rPr>
                <w:rFonts w:ascii="Times New Roman" w:hAnsi="Times New Roman"/>
                <w:sz w:val="20"/>
                <w:szCs w:val="20"/>
              </w:rPr>
              <w:t>Robert Murnane</w:t>
            </w:r>
          </w:p>
        </w:tc>
        <w:tc>
          <w:tcPr>
            <w:tcW w:w="3960" w:type="dxa"/>
            <w:gridSpan w:val="3"/>
            <w:tcBorders>
              <w:top w:val="nil"/>
            </w:tcBorders>
            <w:shd w:val="clear" w:color="auto" w:fill="auto"/>
          </w:tcPr>
          <w:p w14:paraId="3E213355" w14:textId="5A6C07B0" w:rsidR="00224452" w:rsidRPr="00A26CC7" w:rsidRDefault="003B66C3" w:rsidP="009D0AC1">
            <w:pPr>
              <w:spacing w:before="40" w:after="0" w:line="240" w:lineRule="auto"/>
              <w:rPr>
                <w:rFonts w:ascii="Times New Roman" w:hAnsi="Times New Roman"/>
                <w:b/>
                <w:sz w:val="20"/>
                <w:szCs w:val="20"/>
              </w:rPr>
            </w:pPr>
            <w:r>
              <w:rPr>
                <w:rFonts w:ascii="Times New Roman" w:hAnsi="Times New Roman"/>
                <w:b/>
                <w:sz w:val="20"/>
                <w:szCs w:val="20"/>
              </w:rPr>
              <w:t xml:space="preserve">February </w:t>
            </w:r>
            <w:r w:rsidR="004C564C">
              <w:rPr>
                <w:rFonts w:ascii="Times New Roman" w:hAnsi="Times New Roman"/>
                <w:b/>
                <w:sz w:val="20"/>
                <w:szCs w:val="20"/>
              </w:rPr>
              <w:t>2</w:t>
            </w:r>
            <w:r>
              <w:rPr>
                <w:rFonts w:ascii="Times New Roman" w:hAnsi="Times New Roman"/>
                <w:b/>
                <w:sz w:val="20"/>
                <w:szCs w:val="20"/>
              </w:rPr>
              <w:t>3, 2022</w:t>
            </w:r>
          </w:p>
        </w:tc>
      </w:tr>
      <w:tr w:rsidR="00FF27CA" w:rsidRPr="009D0AC1" w14:paraId="5BDB58A5" w14:textId="77777777" w:rsidTr="00AC4B4A">
        <w:trPr>
          <w:trHeight w:val="20"/>
        </w:trPr>
        <w:tc>
          <w:tcPr>
            <w:tcW w:w="5287" w:type="dxa"/>
            <w:gridSpan w:val="3"/>
            <w:tcBorders>
              <w:bottom w:val="nil"/>
            </w:tcBorders>
            <w:shd w:val="clear" w:color="auto" w:fill="D9D9D9" w:themeFill="background1" w:themeFillShade="D9"/>
          </w:tcPr>
          <w:p w14:paraId="5853AD16" w14:textId="51FC2EAC" w:rsidR="00FF27CA" w:rsidRPr="00A26CC7" w:rsidRDefault="00FF27CA" w:rsidP="00D50A8F">
            <w:pPr>
              <w:spacing w:before="40" w:after="0" w:line="240" w:lineRule="auto"/>
              <w:rPr>
                <w:rFonts w:ascii="Times New Roman" w:hAnsi="Times New Roman"/>
                <w:sz w:val="20"/>
                <w:szCs w:val="20"/>
              </w:rPr>
            </w:pPr>
            <w:r>
              <w:rPr>
                <w:rFonts w:ascii="Times New Roman" w:hAnsi="Times New Roman"/>
                <w:b/>
                <w:sz w:val="20"/>
                <w:szCs w:val="20"/>
              </w:rPr>
              <w:t xml:space="preserve">4. </w:t>
            </w:r>
            <w:r w:rsidRPr="00A26CC7">
              <w:rPr>
                <w:rFonts w:ascii="Times New Roman" w:hAnsi="Times New Roman"/>
                <w:b/>
                <w:sz w:val="20"/>
                <w:szCs w:val="20"/>
              </w:rPr>
              <w:t>Submitter’s Organization:</w:t>
            </w:r>
          </w:p>
        </w:tc>
        <w:tc>
          <w:tcPr>
            <w:tcW w:w="5310" w:type="dxa"/>
            <w:gridSpan w:val="5"/>
            <w:tcBorders>
              <w:bottom w:val="nil"/>
            </w:tcBorders>
            <w:shd w:val="clear" w:color="auto" w:fill="D9D9D9" w:themeFill="background1" w:themeFillShade="D9"/>
          </w:tcPr>
          <w:p w14:paraId="152587E7" w14:textId="1B72E99E" w:rsidR="00FF27CA" w:rsidRPr="00A26CC7" w:rsidRDefault="00FF27CA" w:rsidP="00D50A8F">
            <w:pPr>
              <w:spacing w:before="40" w:after="0" w:line="240" w:lineRule="auto"/>
              <w:rPr>
                <w:rFonts w:ascii="Times New Roman" w:hAnsi="Times New Roman"/>
                <w:sz w:val="20"/>
                <w:szCs w:val="20"/>
              </w:rPr>
            </w:pPr>
            <w:r w:rsidRPr="00A26CC7">
              <w:rPr>
                <w:rFonts w:ascii="Times New Roman" w:hAnsi="Times New Roman"/>
                <w:b/>
                <w:sz w:val="20"/>
                <w:szCs w:val="20"/>
              </w:rPr>
              <w:t>5.  Address:</w:t>
            </w:r>
          </w:p>
        </w:tc>
      </w:tr>
      <w:tr w:rsidR="00FF27CA" w:rsidRPr="009D0AC1" w14:paraId="46E0FAA4" w14:textId="77777777" w:rsidTr="00AC4B4A">
        <w:trPr>
          <w:trHeight w:val="288"/>
        </w:trPr>
        <w:tc>
          <w:tcPr>
            <w:tcW w:w="5287" w:type="dxa"/>
            <w:gridSpan w:val="3"/>
            <w:tcBorders>
              <w:top w:val="nil"/>
              <w:bottom w:val="single" w:sz="4" w:space="0" w:color="000000"/>
            </w:tcBorders>
            <w:shd w:val="clear" w:color="auto" w:fill="auto"/>
          </w:tcPr>
          <w:p w14:paraId="6A486EEB" w14:textId="77777777" w:rsidR="003B66C3" w:rsidRPr="00AF4E0A" w:rsidRDefault="003B66C3" w:rsidP="003B66C3">
            <w:pPr>
              <w:spacing w:after="0" w:line="240" w:lineRule="auto"/>
              <w:rPr>
                <w:rFonts w:ascii="Times New Roman" w:hAnsi="Times New Roman"/>
                <w:sz w:val="20"/>
                <w:szCs w:val="20"/>
              </w:rPr>
            </w:pPr>
            <w:r w:rsidRPr="00AF4E0A">
              <w:rPr>
                <w:rFonts w:ascii="Times New Roman" w:hAnsi="Times New Roman"/>
                <w:sz w:val="20"/>
                <w:szCs w:val="20"/>
              </w:rPr>
              <w:t>Seraphin Test Measure Company</w:t>
            </w:r>
          </w:p>
          <w:p w14:paraId="72518B14" w14:textId="77D4294D" w:rsidR="00FF27CA" w:rsidRPr="00A26CC7" w:rsidRDefault="003B66C3" w:rsidP="003B66C3">
            <w:pPr>
              <w:spacing w:before="40" w:after="0" w:line="240" w:lineRule="auto"/>
              <w:ind w:left="252"/>
              <w:rPr>
                <w:rFonts w:ascii="Times New Roman" w:hAnsi="Times New Roman"/>
                <w:b/>
                <w:sz w:val="20"/>
                <w:szCs w:val="20"/>
              </w:rPr>
            </w:pPr>
            <w:r w:rsidRPr="00AF4E0A">
              <w:rPr>
                <w:rFonts w:ascii="Times New Roman" w:hAnsi="Times New Roman"/>
                <w:sz w:val="20"/>
                <w:szCs w:val="20"/>
              </w:rPr>
              <w:t>A Division of Pember</w:t>
            </w:r>
            <w:r>
              <w:rPr>
                <w:rFonts w:ascii="Times New Roman" w:hAnsi="Times New Roman"/>
                <w:sz w:val="20"/>
                <w:szCs w:val="20"/>
              </w:rPr>
              <w:t>t</w:t>
            </w:r>
            <w:r w:rsidRPr="00AF4E0A">
              <w:rPr>
                <w:rFonts w:ascii="Times New Roman" w:hAnsi="Times New Roman"/>
                <w:sz w:val="20"/>
                <w:szCs w:val="20"/>
              </w:rPr>
              <w:t>on Fabricators, Inc.</w:t>
            </w:r>
          </w:p>
        </w:tc>
        <w:tc>
          <w:tcPr>
            <w:tcW w:w="5310" w:type="dxa"/>
            <w:gridSpan w:val="5"/>
            <w:tcBorders>
              <w:top w:val="nil"/>
              <w:bottom w:val="single" w:sz="4" w:space="0" w:color="000000"/>
            </w:tcBorders>
            <w:shd w:val="clear" w:color="auto" w:fill="auto"/>
          </w:tcPr>
          <w:p w14:paraId="08E4A6D5" w14:textId="4FB384A1" w:rsidR="00FF27CA" w:rsidRPr="00A26CC7" w:rsidRDefault="003B66C3" w:rsidP="0096478B">
            <w:pPr>
              <w:spacing w:before="40" w:after="0" w:line="240" w:lineRule="auto"/>
              <w:ind w:left="252"/>
              <w:rPr>
                <w:rFonts w:ascii="Times New Roman" w:hAnsi="Times New Roman"/>
                <w:b/>
                <w:sz w:val="20"/>
                <w:szCs w:val="20"/>
              </w:rPr>
            </w:pPr>
            <w:r w:rsidRPr="00AF4E0A">
              <w:rPr>
                <w:rFonts w:ascii="Times New Roman" w:hAnsi="Times New Roman"/>
                <w:sz w:val="20"/>
                <w:szCs w:val="20"/>
              </w:rPr>
              <w:t>P.O. Box 227, 30 Indel Avenue</w:t>
            </w:r>
          </w:p>
        </w:tc>
      </w:tr>
      <w:tr w:rsidR="00DB44EC" w:rsidRPr="009D0AC1" w14:paraId="4AE22689" w14:textId="77777777" w:rsidTr="00AC4B4A">
        <w:trPr>
          <w:trHeight w:val="20"/>
        </w:trPr>
        <w:tc>
          <w:tcPr>
            <w:tcW w:w="4297" w:type="dxa"/>
            <w:gridSpan w:val="2"/>
            <w:tcBorders>
              <w:bottom w:val="nil"/>
            </w:tcBorders>
            <w:shd w:val="clear" w:color="auto" w:fill="D9D9D9" w:themeFill="background1" w:themeFillShade="D9"/>
          </w:tcPr>
          <w:p w14:paraId="3FFC476F" w14:textId="77777777" w:rsidR="00DB44EC" w:rsidRPr="00A26CC7" w:rsidRDefault="00DB44EC" w:rsidP="00B444E9">
            <w:pPr>
              <w:spacing w:before="40" w:after="0" w:line="240" w:lineRule="auto"/>
              <w:rPr>
                <w:rFonts w:ascii="Times New Roman" w:hAnsi="Times New Roman"/>
                <w:b/>
                <w:sz w:val="20"/>
                <w:szCs w:val="20"/>
              </w:rPr>
            </w:pPr>
            <w:r w:rsidRPr="00A26CC7">
              <w:rPr>
                <w:rFonts w:ascii="Times New Roman" w:hAnsi="Times New Roman"/>
                <w:b/>
                <w:sz w:val="20"/>
                <w:szCs w:val="20"/>
              </w:rPr>
              <w:t xml:space="preserve"> 6.</w:t>
            </w:r>
            <w:r w:rsidR="0079113E" w:rsidRPr="00A26CC7">
              <w:rPr>
                <w:rFonts w:ascii="Times New Roman" w:hAnsi="Times New Roman"/>
                <w:b/>
                <w:sz w:val="20"/>
                <w:szCs w:val="20"/>
              </w:rPr>
              <w:t xml:space="preserve">  </w:t>
            </w:r>
            <w:r w:rsidRPr="00A26CC7">
              <w:rPr>
                <w:rFonts w:ascii="Times New Roman" w:hAnsi="Times New Roman"/>
                <w:b/>
                <w:sz w:val="20"/>
                <w:szCs w:val="20"/>
              </w:rPr>
              <w:t>City:</w:t>
            </w:r>
          </w:p>
        </w:tc>
        <w:tc>
          <w:tcPr>
            <w:tcW w:w="2359" w:type="dxa"/>
            <w:gridSpan w:val="4"/>
            <w:tcBorders>
              <w:bottom w:val="nil"/>
            </w:tcBorders>
            <w:shd w:val="clear" w:color="auto" w:fill="D9D9D9" w:themeFill="background1" w:themeFillShade="D9"/>
          </w:tcPr>
          <w:p w14:paraId="4C4D4FB4" w14:textId="77777777" w:rsidR="00DB44EC" w:rsidRPr="00A26CC7" w:rsidRDefault="00DB44EC" w:rsidP="00B444E9">
            <w:pPr>
              <w:spacing w:before="40" w:after="0" w:line="240" w:lineRule="auto"/>
              <w:rPr>
                <w:rFonts w:ascii="Times New Roman" w:hAnsi="Times New Roman"/>
                <w:b/>
                <w:sz w:val="20"/>
                <w:szCs w:val="20"/>
              </w:rPr>
            </w:pPr>
            <w:r w:rsidRPr="00A26CC7">
              <w:rPr>
                <w:rFonts w:ascii="Times New Roman" w:hAnsi="Times New Roman"/>
                <w:b/>
                <w:sz w:val="20"/>
                <w:szCs w:val="20"/>
              </w:rPr>
              <w:t>7.  State:</w:t>
            </w:r>
          </w:p>
        </w:tc>
        <w:tc>
          <w:tcPr>
            <w:tcW w:w="1892" w:type="dxa"/>
            <w:tcBorders>
              <w:bottom w:val="nil"/>
            </w:tcBorders>
            <w:shd w:val="clear" w:color="auto" w:fill="D9D9D9" w:themeFill="background1" w:themeFillShade="D9"/>
          </w:tcPr>
          <w:p w14:paraId="4CF79930" w14:textId="77777777" w:rsidR="00DB44EC" w:rsidRPr="00A26CC7" w:rsidRDefault="00DB44EC" w:rsidP="00B444E9">
            <w:pPr>
              <w:spacing w:before="40" w:after="0" w:line="240" w:lineRule="auto"/>
              <w:rPr>
                <w:rFonts w:ascii="Times New Roman" w:hAnsi="Times New Roman"/>
                <w:b/>
                <w:sz w:val="20"/>
                <w:szCs w:val="20"/>
              </w:rPr>
            </w:pPr>
            <w:r w:rsidRPr="00A26CC7">
              <w:rPr>
                <w:rFonts w:ascii="Times New Roman" w:hAnsi="Times New Roman"/>
                <w:b/>
                <w:sz w:val="20"/>
                <w:szCs w:val="20"/>
              </w:rPr>
              <w:t>8.  Zip Code:</w:t>
            </w:r>
          </w:p>
        </w:tc>
        <w:tc>
          <w:tcPr>
            <w:tcW w:w="2049" w:type="dxa"/>
            <w:tcBorders>
              <w:bottom w:val="nil"/>
            </w:tcBorders>
            <w:shd w:val="clear" w:color="auto" w:fill="D9D9D9" w:themeFill="background1" w:themeFillShade="D9"/>
          </w:tcPr>
          <w:p w14:paraId="51BC9663" w14:textId="77777777" w:rsidR="00DB44EC" w:rsidRPr="00A26CC7" w:rsidRDefault="00DB44EC" w:rsidP="0096478B">
            <w:pPr>
              <w:spacing w:before="40" w:after="0" w:line="240" w:lineRule="auto"/>
              <w:rPr>
                <w:rFonts w:ascii="Times New Roman" w:hAnsi="Times New Roman"/>
                <w:b/>
                <w:sz w:val="20"/>
                <w:szCs w:val="20"/>
              </w:rPr>
            </w:pPr>
            <w:r w:rsidRPr="00A26CC7">
              <w:rPr>
                <w:rFonts w:ascii="Times New Roman" w:hAnsi="Times New Roman"/>
                <w:b/>
                <w:sz w:val="20"/>
                <w:szCs w:val="20"/>
              </w:rPr>
              <w:t>9.  Country:</w:t>
            </w:r>
          </w:p>
        </w:tc>
      </w:tr>
      <w:tr w:rsidR="00DB44EC" w:rsidRPr="009D0AC1" w14:paraId="4BA84ACA" w14:textId="77777777" w:rsidTr="00AC4B4A">
        <w:trPr>
          <w:trHeight w:val="288"/>
        </w:trPr>
        <w:tc>
          <w:tcPr>
            <w:tcW w:w="4297" w:type="dxa"/>
            <w:gridSpan w:val="2"/>
            <w:tcBorders>
              <w:top w:val="nil"/>
              <w:bottom w:val="single" w:sz="4" w:space="0" w:color="000000"/>
            </w:tcBorders>
            <w:shd w:val="clear" w:color="auto" w:fill="auto"/>
          </w:tcPr>
          <w:p w14:paraId="60ED360D" w14:textId="6C229993" w:rsidR="00DB44EC" w:rsidRPr="00A26CC7" w:rsidRDefault="003B66C3" w:rsidP="0096478B">
            <w:pPr>
              <w:spacing w:before="40" w:after="0" w:line="240" w:lineRule="auto"/>
              <w:ind w:left="252"/>
              <w:rPr>
                <w:rFonts w:ascii="Times New Roman" w:hAnsi="Times New Roman"/>
                <w:sz w:val="20"/>
                <w:szCs w:val="20"/>
              </w:rPr>
            </w:pPr>
            <w:r w:rsidRPr="00AF4E0A">
              <w:rPr>
                <w:rFonts w:ascii="Times New Roman" w:hAnsi="Times New Roman"/>
                <w:sz w:val="20"/>
                <w:szCs w:val="20"/>
              </w:rPr>
              <w:t>Rancocas</w:t>
            </w:r>
          </w:p>
        </w:tc>
        <w:tc>
          <w:tcPr>
            <w:tcW w:w="2359" w:type="dxa"/>
            <w:gridSpan w:val="4"/>
            <w:tcBorders>
              <w:top w:val="nil"/>
              <w:bottom w:val="single" w:sz="4" w:space="0" w:color="000000"/>
            </w:tcBorders>
            <w:shd w:val="clear" w:color="auto" w:fill="auto"/>
          </w:tcPr>
          <w:p w14:paraId="073F7A3A" w14:textId="1D145B50" w:rsidR="00DB44EC" w:rsidRPr="00A26CC7" w:rsidRDefault="003B66C3" w:rsidP="0096478B">
            <w:pPr>
              <w:spacing w:before="40" w:after="0" w:line="240" w:lineRule="auto"/>
              <w:ind w:left="203"/>
              <w:rPr>
                <w:rFonts w:ascii="Times New Roman" w:hAnsi="Times New Roman"/>
                <w:sz w:val="20"/>
                <w:szCs w:val="20"/>
              </w:rPr>
            </w:pPr>
            <w:r>
              <w:rPr>
                <w:rFonts w:ascii="Times New Roman" w:hAnsi="Times New Roman"/>
                <w:sz w:val="20"/>
                <w:szCs w:val="20"/>
              </w:rPr>
              <w:t>NJ</w:t>
            </w:r>
          </w:p>
        </w:tc>
        <w:tc>
          <w:tcPr>
            <w:tcW w:w="1892" w:type="dxa"/>
            <w:tcBorders>
              <w:top w:val="nil"/>
              <w:bottom w:val="single" w:sz="4" w:space="0" w:color="000000"/>
            </w:tcBorders>
            <w:shd w:val="clear" w:color="auto" w:fill="auto"/>
          </w:tcPr>
          <w:p w14:paraId="2940ACF5" w14:textId="01AEF1A0" w:rsidR="00DB44EC" w:rsidRPr="00A26CC7" w:rsidRDefault="003B66C3" w:rsidP="0096478B">
            <w:pPr>
              <w:spacing w:before="40" w:after="0" w:line="240" w:lineRule="auto"/>
              <w:ind w:left="230"/>
              <w:rPr>
                <w:rFonts w:ascii="Times New Roman" w:hAnsi="Times New Roman"/>
                <w:sz w:val="20"/>
                <w:szCs w:val="20"/>
              </w:rPr>
            </w:pPr>
            <w:r>
              <w:rPr>
                <w:rFonts w:ascii="Times New Roman" w:hAnsi="Times New Roman"/>
                <w:sz w:val="20"/>
                <w:szCs w:val="20"/>
              </w:rPr>
              <w:t>08073</w:t>
            </w:r>
          </w:p>
        </w:tc>
        <w:tc>
          <w:tcPr>
            <w:tcW w:w="2049" w:type="dxa"/>
            <w:tcBorders>
              <w:top w:val="nil"/>
              <w:bottom w:val="single" w:sz="4" w:space="0" w:color="000000"/>
            </w:tcBorders>
            <w:shd w:val="clear" w:color="auto" w:fill="auto"/>
          </w:tcPr>
          <w:p w14:paraId="3137FB16" w14:textId="5967FBB3" w:rsidR="00DB44EC" w:rsidRPr="00A26CC7" w:rsidRDefault="003B66C3" w:rsidP="0096478B">
            <w:pPr>
              <w:spacing w:before="40" w:after="0" w:line="240" w:lineRule="auto"/>
              <w:ind w:left="250"/>
              <w:rPr>
                <w:rFonts w:ascii="Times New Roman" w:hAnsi="Times New Roman"/>
                <w:sz w:val="20"/>
                <w:szCs w:val="20"/>
              </w:rPr>
            </w:pPr>
            <w:r>
              <w:rPr>
                <w:rFonts w:ascii="Times New Roman" w:hAnsi="Times New Roman"/>
                <w:sz w:val="20"/>
                <w:szCs w:val="20"/>
              </w:rPr>
              <w:t>USA</w:t>
            </w:r>
          </w:p>
        </w:tc>
      </w:tr>
      <w:tr w:rsidR="00DB44EC" w:rsidRPr="009D0AC1" w14:paraId="23D28826" w14:textId="77777777" w:rsidTr="00AC4B4A">
        <w:trPr>
          <w:trHeight w:val="20"/>
        </w:trPr>
        <w:tc>
          <w:tcPr>
            <w:tcW w:w="2966" w:type="dxa"/>
            <w:tcBorders>
              <w:bottom w:val="nil"/>
            </w:tcBorders>
            <w:shd w:val="clear" w:color="auto" w:fill="D9D9D9" w:themeFill="background1" w:themeFillShade="D9"/>
          </w:tcPr>
          <w:p w14:paraId="124A1262" w14:textId="77777777" w:rsidR="00DB44EC" w:rsidRPr="00A26CC7" w:rsidRDefault="00DB44EC" w:rsidP="00B444E9">
            <w:pPr>
              <w:spacing w:before="40" w:after="0" w:line="240" w:lineRule="auto"/>
              <w:rPr>
                <w:rFonts w:ascii="Times New Roman" w:hAnsi="Times New Roman"/>
                <w:b/>
                <w:sz w:val="20"/>
                <w:szCs w:val="20"/>
              </w:rPr>
            </w:pPr>
            <w:r w:rsidRPr="00A26CC7">
              <w:rPr>
                <w:rFonts w:ascii="Times New Roman" w:hAnsi="Times New Roman"/>
                <w:b/>
                <w:sz w:val="20"/>
                <w:szCs w:val="20"/>
              </w:rPr>
              <w:t>10.</w:t>
            </w:r>
            <w:r w:rsidR="0079113E" w:rsidRPr="00A26CC7">
              <w:rPr>
                <w:rFonts w:ascii="Times New Roman" w:hAnsi="Times New Roman"/>
                <w:b/>
                <w:sz w:val="20"/>
                <w:szCs w:val="20"/>
              </w:rPr>
              <w:t xml:space="preserve">  </w:t>
            </w:r>
            <w:r w:rsidRPr="00A26CC7">
              <w:rPr>
                <w:rFonts w:ascii="Times New Roman" w:hAnsi="Times New Roman"/>
                <w:b/>
                <w:sz w:val="20"/>
                <w:szCs w:val="20"/>
              </w:rPr>
              <w:t>Phone Number:</w:t>
            </w:r>
          </w:p>
        </w:tc>
        <w:tc>
          <w:tcPr>
            <w:tcW w:w="2995" w:type="dxa"/>
            <w:gridSpan w:val="3"/>
            <w:tcBorders>
              <w:bottom w:val="nil"/>
            </w:tcBorders>
            <w:shd w:val="clear" w:color="auto" w:fill="D9D9D9" w:themeFill="background1" w:themeFillShade="D9"/>
          </w:tcPr>
          <w:p w14:paraId="3EAFFBC3" w14:textId="77777777" w:rsidR="00DB44EC" w:rsidRPr="00A26CC7" w:rsidRDefault="00DB44EC" w:rsidP="00B444E9">
            <w:pPr>
              <w:spacing w:before="40" w:after="0" w:line="240" w:lineRule="auto"/>
              <w:rPr>
                <w:rFonts w:ascii="Times New Roman" w:hAnsi="Times New Roman"/>
                <w:b/>
                <w:sz w:val="20"/>
                <w:szCs w:val="20"/>
              </w:rPr>
            </w:pPr>
            <w:r w:rsidRPr="00A26CC7">
              <w:rPr>
                <w:rFonts w:ascii="Times New Roman" w:hAnsi="Times New Roman"/>
                <w:b/>
                <w:sz w:val="20"/>
                <w:szCs w:val="20"/>
              </w:rPr>
              <w:t>11.</w:t>
            </w:r>
            <w:r w:rsidR="0079113E" w:rsidRPr="00A26CC7">
              <w:rPr>
                <w:rFonts w:ascii="Times New Roman" w:hAnsi="Times New Roman"/>
                <w:b/>
                <w:sz w:val="20"/>
                <w:szCs w:val="20"/>
              </w:rPr>
              <w:t xml:space="preserve">  </w:t>
            </w:r>
            <w:r w:rsidRPr="00A26CC7">
              <w:rPr>
                <w:rFonts w:ascii="Times New Roman" w:hAnsi="Times New Roman"/>
                <w:b/>
                <w:sz w:val="20"/>
                <w:szCs w:val="20"/>
              </w:rPr>
              <w:t>Fax Number:</w:t>
            </w:r>
          </w:p>
        </w:tc>
        <w:tc>
          <w:tcPr>
            <w:tcW w:w="4636" w:type="dxa"/>
            <w:gridSpan w:val="4"/>
            <w:tcBorders>
              <w:bottom w:val="nil"/>
            </w:tcBorders>
            <w:shd w:val="clear" w:color="auto" w:fill="D9D9D9" w:themeFill="background1" w:themeFillShade="D9"/>
          </w:tcPr>
          <w:p w14:paraId="005A5098" w14:textId="77777777" w:rsidR="00DB44EC" w:rsidRPr="00A26CC7" w:rsidRDefault="00DB44EC" w:rsidP="00B444E9">
            <w:pPr>
              <w:spacing w:before="40" w:after="0" w:line="240" w:lineRule="auto"/>
              <w:rPr>
                <w:rFonts w:ascii="Times New Roman" w:hAnsi="Times New Roman"/>
                <w:b/>
                <w:sz w:val="20"/>
                <w:szCs w:val="20"/>
              </w:rPr>
            </w:pPr>
            <w:r w:rsidRPr="00A26CC7">
              <w:rPr>
                <w:rFonts w:ascii="Times New Roman" w:hAnsi="Times New Roman"/>
                <w:b/>
                <w:sz w:val="20"/>
                <w:szCs w:val="20"/>
              </w:rPr>
              <w:t>12.  Email Address:</w:t>
            </w:r>
          </w:p>
        </w:tc>
      </w:tr>
      <w:tr w:rsidR="00DB44EC" w:rsidRPr="009D0AC1" w14:paraId="47B7F87B" w14:textId="77777777" w:rsidTr="00AC4B4A">
        <w:trPr>
          <w:trHeight w:val="288"/>
        </w:trPr>
        <w:tc>
          <w:tcPr>
            <w:tcW w:w="2966" w:type="dxa"/>
            <w:tcBorders>
              <w:top w:val="nil"/>
            </w:tcBorders>
            <w:shd w:val="clear" w:color="auto" w:fill="auto"/>
          </w:tcPr>
          <w:p w14:paraId="5EBDE4BC" w14:textId="455FCE50" w:rsidR="00DB44EC" w:rsidRPr="00A26CC7" w:rsidRDefault="003B66C3" w:rsidP="0096478B">
            <w:pPr>
              <w:spacing w:before="40" w:after="0" w:line="240" w:lineRule="auto"/>
              <w:ind w:left="252"/>
              <w:rPr>
                <w:rFonts w:ascii="Times New Roman" w:hAnsi="Times New Roman"/>
                <w:sz w:val="20"/>
                <w:szCs w:val="20"/>
              </w:rPr>
            </w:pPr>
            <w:r w:rsidRPr="0092393C">
              <w:rPr>
                <w:rFonts w:ascii="Times New Roman" w:hAnsi="Times New Roman"/>
                <w:sz w:val="20"/>
                <w:szCs w:val="20"/>
              </w:rPr>
              <w:t>(609) 267-0922</w:t>
            </w:r>
          </w:p>
        </w:tc>
        <w:tc>
          <w:tcPr>
            <w:tcW w:w="2995" w:type="dxa"/>
            <w:gridSpan w:val="3"/>
            <w:tcBorders>
              <w:top w:val="nil"/>
            </w:tcBorders>
            <w:shd w:val="clear" w:color="auto" w:fill="auto"/>
          </w:tcPr>
          <w:p w14:paraId="35FCDABC" w14:textId="77777777" w:rsidR="00DB44EC" w:rsidRPr="00A26CC7" w:rsidRDefault="00DB44EC" w:rsidP="0096478B">
            <w:pPr>
              <w:spacing w:before="40" w:after="0" w:line="240" w:lineRule="auto"/>
              <w:ind w:left="250"/>
              <w:rPr>
                <w:rFonts w:ascii="Times New Roman" w:hAnsi="Times New Roman"/>
                <w:sz w:val="20"/>
                <w:szCs w:val="20"/>
              </w:rPr>
            </w:pPr>
          </w:p>
        </w:tc>
        <w:tc>
          <w:tcPr>
            <w:tcW w:w="4636" w:type="dxa"/>
            <w:gridSpan w:val="4"/>
            <w:tcBorders>
              <w:top w:val="nil"/>
            </w:tcBorders>
            <w:shd w:val="clear" w:color="auto" w:fill="auto"/>
          </w:tcPr>
          <w:p w14:paraId="4060415A" w14:textId="602E8FA9" w:rsidR="00DB44EC" w:rsidRPr="00A26CC7" w:rsidRDefault="002826EC" w:rsidP="0096478B">
            <w:pPr>
              <w:spacing w:before="40" w:after="0" w:line="240" w:lineRule="auto"/>
              <w:ind w:left="315"/>
              <w:rPr>
                <w:rFonts w:ascii="Times New Roman" w:hAnsi="Times New Roman"/>
                <w:sz w:val="20"/>
                <w:szCs w:val="20"/>
              </w:rPr>
            </w:pPr>
            <w:hyperlink r:id="rId14" w:history="1">
              <w:r w:rsidR="00226A04" w:rsidRPr="00226A04">
                <w:rPr>
                  <w:rStyle w:val="Hyperlink"/>
                  <w:rFonts w:ascii="Times New Roman" w:hAnsi="Times New Roman"/>
                  <w:sz w:val="20"/>
                  <w:szCs w:val="20"/>
                </w:rPr>
                <w:t>rmurnane@pemfab.com</w:t>
              </w:r>
            </w:hyperlink>
          </w:p>
        </w:tc>
      </w:tr>
      <w:tr w:rsidR="00DB44EC" w:rsidRPr="009D0AC1" w14:paraId="426D3539" w14:textId="77777777" w:rsidTr="00AC4B4A">
        <w:trPr>
          <w:trHeight w:val="288"/>
        </w:trPr>
        <w:tc>
          <w:tcPr>
            <w:tcW w:w="10597" w:type="dxa"/>
            <w:gridSpan w:val="8"/>
            <w:tcBorders>
              <w:bottom w:val="single" w:sz="4" w:space="0" w:color="000000"/>
            </w:tcBorders>
            <w:shd w:val="clear" w:color="auto" w:fill="000000"/>
            <w:vAlign w:val="center"/>
          </w:tcPr>
          <w:p w14:paraId="77C457E7" w14:textId="77777777" w:rsidR="00DB44EC" w:rsidRPr="00A26CC7" w:rsidRDefault="008A5A99" w:rsidP="008A5A99">
            <w:pPr>
              <w:pStyle w:val="NoSpacing"/>
              <w:jc w:val="left"/>
              <w:rPr>
                <w:rFonts w:ascii="Times New Roman" w:hAnsi="Times New Roman"/>
                <w:b/>
                <w:bCs/>
                <w:sz w:val="20"/>
                <w:szCs w:val="20"/>
              </w:rPr>
            </w:pPr>
            <w:r w:rsidRPr="00A26CC7">
              <w:rPr>
                <w:rFonts w:ascii="Times New Roman" w:hAnsi="Times New Roman"/>
                <w:b/>
                <w:bCs/>
                <w:sz w:val="20"/>
                <w:szCs w:val="20"/>
              </w:rPr>
              <w:t>PROPOSAL INFORMATION</w:t>
            </w:r>
          </w:p>
        </w:tc>
      </w:tr>
      <w:tr w:rsidR="00DB44EC" w:rsidRPr="009D0AC1" w14:paraId="4242B0B4" w14:textId="77777777" w:rsidTr="00AC4B4A">
        <w:trPr>
          <w:trHeight w:val="482"/>
        </w:trPr>
        <w:tc>
          <w:tcPr>
            <w:tcW w:w="10597" w:type="dxa"/>
            <w:gridSpan w:val="8"/>
            <w:tcBorders>
              <w:bottom w:val="single" w:sz="4" w:space="0" w:color="auto"/>
            </w:tcBorders>
            <w:shd w:val="clear" w:color="auto" w:fill="D9D9D9" w:themeFill="background1" w:themeFillShade="D9"/>
          </w:tcPr>
          <w:p w14:paraId="729FB2BB" w14:textId="77777777" w:rsidR="008A5A99" w:rsidRPr="00A26CC7" w:rsidRDefault="00DB44EC" w:rsidP="00D50A8F">
            <w:pPr>
              <w:spacing w:before="40" w:after="0" w:line="240" w:lineRule="auto"/>
              <w:rPr>
                <w:rFonts w:ascii="Times New Roman" w:hAnsi="Times New Roman"/>
                <w:sz w:val="20"/>
                <w:szCs w:val="20"/>
              </w:rPr>
            </w:pPr>
            <w:r w:rsidRPr="00A26CC7">
              <w:rPr>
                <w:rFonts w:ascii="Times New Roman" w:hAnsi="Times New Roman"/>
                <w:b/>
                <w:sz w:val="20"/>
                <w:szCs w:val="20"/>
              </w:rPr>
              <w:t xml:space="preserve">13. </w:t>
            </w:r>
            <w:r w:rsidR="0079113E" w:rsidRPr="00A26CC7">
              <w:rPr>
                <w:rFonts w:ascii="Times New Roman" w:hAnsi="Times New Roman"/>
                <w:b/>
                <w:sz w:val="20"/>
                <w:szCs w:val="20"/>
              </w:rPr>
              <w:t xml:space="preserve"> </w:t>
            </w:r>
            <w:r w:rsidRPr="00A26CC7">
              <w:rPr>
                <w:rFonts w:ascii="Times New Roman" w:hAnsi="Times New Roman"/>
                <w:b/>
                <w:sz w:val="20"/>
                <w:szCs w:val="20"/>
              </w:rPr>
              <w:t>Purpose:</w:t>
            </w:r>
            <w:r w:rsidR="00D50A8F" w:rsidRPr="00A26CC7">
              <w:rPr>
                <w:rFonts w:ascii="Times New Roman" w:hAnsi="Times New Roman"/>
                <w:b/>
                <w:sz w:val="20"/>
                <w:szCs w:val="20"/>
              </w:rPr>
              <w:t xml:space="preserve"> </w:t>
            </w:r>
            <w:r w:rsidR="0079113E" w:rsidRPr="00A26CC7">
              <w:rPr>
                <w:rFonts w:ascii="Times New Roman" w:hAnsi="Times New Roman"/>
                <w:b/>
                <w:sz w:val="20"/>
                <w:szCs w:val="20"/>
              </w:rPr>
              <w:t xml:space="preserve"> </w:t>
            </w:r>
            <w:r w:rsidR="00D50A8F" w:rsidRPr="00A26CC7">
              <w:rPr>
                <w:rFonts w:ascii="Times New Roman" w:hAnsi="Times New Roman"/>
                <w:sz w:val="20"/>
                <w:szCs w:val="20"/>
              </w:rPr>
              <w:t xml:space="preserve">Concise statement as to the intent or purpose of this proposal, such as problem being fixed. </w:t>
            </w:r>
          </w:p>
          <w:p w14:paraId="7398A6C4" w14:textId="77777777" w:rsidR="00DB44EC" w:rsidRPr="00A26CC7" w:rsidRDefault="00D50A8F" w:rsidP="008A5A99">
            <w:pPr>
              <w:spacing w:after="0" w:line="240" w:lineRule="auto"/>
              <w:rPr>
                <w:rFonts w:ascii="Times New Roman" w:hAnsi="Times New Roman"/>
                <w:sz w:val="20"/>
                <w:szCs w:val="20"/>
              </w:rPr>
            </w:pPr>
            <w:r w:rsidRPr="00A26CC7">
              <w:rPr>
                <w:rFonts w:ascii="Times New Roman" w:hAnsi="Times New Roman"/>
                <w:b/>
                <w:sz w:val="20"/>
                <w:szCs w:val="20"/>
              </w:rPr>
              <w:t xml:space="preserve">(Do </w:t>
            </w:r>
            <w:r w:rsidRPr="00224452">
              <w:rPr>
                <w:rFonts w:ascii="Times New Roman" w:hAnsi="Times New Roman"/>
                <w:b/>
                <w:sz w:val="20"/>
                <w:szCs w:val="20"/>
              </w:rPr>
              <w:t>not</w:t>
            </w:r>
            <w:r w:rsidRPr="00A26CC7">
              <w:rPr>
                <w:rFonts w:ascii="Times New Roman" w:hAnsi="Times New Roman"/>
                <w:b/>
                <w:sz w:val="20"/>
                <w:szCs w:val="20"/>
              </w:rPr>
              <w:t xml:space="preserve"> include justification here.)</w:t>
            </w:r>
          </w:p>
        </w:tc>
      </w:tr>
      <w:tr w:rsidR="00DB44EC" w:rsidRPr="009D0AC1" w14:paraId="05101173" w14:textId="77777777" w:rsidTr="00AC4B4A">
        <w:trPr>
          <w:trHeight w:val="288"/>
        </w:trPr>
        <w:tc>
          <w:tcPr>
            <w:tcW w:w="10597" w:type="dxa"/>
            <w:gridSpan w:val="8"/>
            <w:tcBorders>
              <w:top w:val="single" w:sz="4" w:space="0" w:color="auto"/>
              <w:bottom w:val="single" w:sz="4" w:space="0" w:color="000000"/>
            </w:tcBorders>
            <w:shd w:val="clear" w:color="auto" w:fill="auto"/>
          </w:tcPr>
          <w:p w14:paraId="1381BAD7" w14:textId="56627386" w:rsidR="00DB44EC" w:rsidRPr="00A26CC7" w:rsidRDefault="00F217DC" w:rsidP="0096478B">
            <w:pPr>
              <w:spacing w:before="40" w:after="0" w:line="240" w:lineRule="auto"/>
              <w:ind w:left="252"/>
              <w:rPr>
                <w:rFonts w:ascii="Times New Roman" w:hAnsi="Times New Roman"/>
                <w:sz w:val="20"/>
                <w:szCs w:val="20"/>
              </w:rPr>
            </w:pPr>
            <w:r>
              <w:rPr>
                <w:rFonts w:ascii="Times New Roman" w:hAnsi="Times New Roman"/>
                <w:sz w:val="20"/>
                <w:szCs w:val="20"/>
              </w:rPr>
              <w:t xml:space="preserve">There are several proposals on the S&amp;T agenda with the objective to recognize meters for use as field standards or as transfer standards. </w:t>
            </w:r>
            <w:r w:rsidR="00534623">
              <w:rPr>
                <w:rFonts w:ascii="Times New Roman" w:hAnsi="Times New Roman"/>
                <w:sz w:val="20"/>
                <w:szCs w:val="20"/>
              </w:rPr>
              <w:t xml:space="preserve">This proposal offers an option to a add a paragraph to the General Code to </w:t>
            </w:r>
            <w:r w:rsidR="00ED021F">
              <w:rPr>
                <w:rFonts w:ascii="Times New Roman" w:hAnsi="Times New Roman"/>
                <w:sz w:val="20"/>
                <w:szCs w:val="20"/>
              </w:rPr>
              <w:t>state that</w:t>
            </w:r>
            <w:r w:rsidR="00534623">
              <w:rPr>
                <w:rFonts w:ascii="Times New Roman" w:hAnsi="Times New Roman"/>
                <w:sz w:val="20"/>
                <w:szCs w:val="20"/>
              </w:rPr>
              <w:t xml:space="preserve"> other field standards </w:t>
            </w:r>
            <w:r w:rsidR="000C74FA">
              <w:rPr>
                <w:rFonts w:ascii="Times New Roman" w:hAnsi="Times New Roman"/>
                <w:sz w:val="20"/>
                <w:szCs w:val="20"/>
              </w:rPr>
              <w:t>and</w:t>
            </w:r>
            <w:r w:rsidR="00534623">
              <w:rPr>
                <w:rFonts w:ascii="Times New Roman" w:hAnsi="Times New Roman"/>
                <w:sz w:val="20"/>
                <w:szCs w:val="20"/>
              </w:rPr>
              <w:t xml:space="preserve"> transfer standards </w:t>
            </w:r>
            <w:r w:rsidR="00ED021F">
              <w:rPr>
                <w:rFonts w:ascii="Times New Roman" w:hAnsi="Times New Roman"/>
                <w:sz w:val="20"/>
                <w:szCs w:val="20"/>
              </w:rPr>
              <w:t xml:space="preserve">may be approved </w:t>
            </w:r>
            <w:r w:rsidR="000C74FA">
              <w:rPr>
                <w:rFonts w:ascii="Times New Roman" w:hAnsi="Times New Roman"/>
                <w:sz w:val="20"/>
                <w:szCs w:val="20"/>
              </w:rPr>
              <w:t xml:space="preserve">by the State weights and measures Director </w:t>
            </w:r>
            <w:r w:rsidR="00ED021F">
              <w:rPr>
                <w:rFonts w:ascii="Times New Roman" w:hAnsi="Times New Roman"/>
                <w:sz w:val="20"/>
                <w:szCs w:val="20"/>
              </w:rPr>
              <w:t xml:space="preserve">for use to test commercial devices, </w:t>
            </w:r>
            <w:r w:rsidR="004F1561">
              <w:rPr>
                <w:rFonts w:ascii="Times New Roman" w:hAnsi="Times New Roman"/>
                <w:sz w:val="20"/>
                <w:szCs w:val="20"/>
              </w:rPr>
              <w:t>rather than adding paragraphs to each specific code for this purpose.</w:t>
            </w:r>
          </w:p>
          <w:p w14:paraId="72E98E96" w14:textId="77777777" w:rsidR="00D50A8F" w:rsidRPr="00A26CC7" w:rsidRDefault="00D50A8F" w:rsidP="0096478B">
            <w:pPr>
              <w:spacing w:before="40" w:after="0" w:line="240" w:lineRule="auto"/>
              <w:ind w:left="252"/>
              <w:rPr>
                <w:rFonts w:ascii="Times New Roman" w:hAnsi="Times New Roman"/>
                <w:sz w:val="20"/>
                <w:szCs w:val="20"/>
              </w:rPr>
            </w:pPr>
          </w:p>
        </w:tc>
      </w:tr>
      <w:tr w:rsidR="00DB44EC" w:rsidRPr="009D0AC1" w14:paraId="69561568" w14:textId="77777777" w:rsidTr="00AC4B4A">
        <w:trPr>
          <w:trHeight w:val="20"/>
        </w:trPr>
        <w:tc>
          <w:tcPr>
            <w:tcW w:w="10597" w:type="dxa"/>
            <w:gridSpan w:val="8"/>
            <w:tcBorders>
              <w:bottom w:val="single" w:sz="4" w:space="0" w:color="auto"/>
            </w:tcBorders>
            <w:shd w:val="clear" w:color="auto" w:fill="D9D9D9" w:themeFill="background1" w:themeFillShade="D9"/>
          </w:tcPr>
          <w:p w14:paraId="547A0D1E" w14:textId="77777777" w:rsidR="00DB44EC" w:rsidRPr="00A26CC7" w:rsidRDefault="00F211E0" w:rsidP="009D0AC1">
            <w:pPr>
              <w:spacing w:before="40" w:after="0" w:line="240" w:lineRule="auto"/>
              <w:jc w:val="left"/>
              <w:rPr>
                <w:rFonts w:ascii="Times New Roman" w:hAnsi="Times New Roman"/>
                <w:b/>
                <w:sz w:val="20"/>
                <w:szCs w:val="20"/>
              </w:rPr>
            </w:pPr>
            <w:r w:rsidRPr="00A26CC7">
              <w:rPr>
                <w:rFonts w:ascii="Times New Roman" w:hAnsi="Times New Roman"/>
                <w:b/>
                <w:sz w:val="20"/>
                <w:szCs w:val="20"/>
              </w:rPr>
              <w:t xml:space="preserve">14. </w:t>
            </w:r>
            <w:r w:rsidR="0079113E" w:rsidRPr="00A26CC7">
              <w:rPr>
                <w:rFonts w:ascii="Times New Roman" w:hAnsi="Times New Roman"/>
                <w:b/>
                <w:sz w:val="20"/>
                <w:szCs w:val="20"/>
              </w:rPr>
              <w:t xml:space="preserve"> </w:t>
            </w:r>
            <w:r w:rsidRPr="00A26CC7">
              <w:rPr>
                <w:rFonts w:ascii="Times New Roman" w:hAnsi="Times New Roman"/>
                <w:b/>
                <w:sz w:val="20"/>
                <w:szCs w:val="20"/>
              </w:rPr>
              <w:t>Document</w:t>
            </w:r>
            <w:r w:rsidR="00DB44EC" w:rsidRPr="00A26CC7">
              <w:rPr>
                <w:rFonts w:ascii="Times New Roman" w:hAnsi="Times New Roman"/>
                <w:b/>
                <w:sz w:val="20"/>
                <w:szCs w:val="20"/>
              </w:rPr>
              <w:t xml:space="preserve"> to be Amended:</w:t>
            </w:r>
          </w:p>
        </w:tc>
      </w:tr>
      <w:tr w:rsidR="00DB44EC" w:rsidRPr="009D0AC1" w14:paraId="53A50E14" w14:textId="77777777" w:rsidTr="00AC4B4A">
        <w:trPr>
          <w:trHeight w:val="504"/>
        </w:trPr>
        <w:tc>
          <w:tcPr>
            <w:tcW w:w="10597" w:type="dxa"/>
            <w:gridSpan w:val="8"/>
            <w:tcBorders>
              <w:top w:val="single" w:sz="4" w:space="0" w:color="auto"/>
              <w:bottom w:val="single" w:sz="4" w:space="0" w:color="000000"/>
            </w:tcBorders>
            <w:shd w:val="clear" w:color="auto" w:fill="auto"/>
          </w:tcPr>
          <w:p w14:paraId="26802AFF" w14:textId="178C8D1C" w:rsidR="00F211E0" w:rsidRPr="00A26CC7" w:rsidRDefault="00DB44EC" w:rsidP="00F211E0">
            <w:pPr>
              <w:spacing w:before="40" w:after="0" w:line="240" w:lineRule="auto"/>
              <w:ind w:left="342"/>
              <w:jc w:val="left"/>
              <w:rPr>
                <w:rFonts w:ascii="Times New Roman" w:hAnsi="Times New Roman"/>
                <w:sz w:val="20"/>
                <w:szCs w:val="20"/>
              </w:rPr>
            </w:pPr>
            <w:r w:rsidRPr="00A26CC7">
              <w:rPr>
                <w:rFonts w:ascii="Times New Roman" w:hAnsi="Times New Roman"/>
                <w:sz w:val="20"/>
                <w:szCs w:val="20"/>
                <w:u w:val="single"/>
              </w:rPr>
              <w:t xml:space="preserve">   </w:t>
            </w:r>
            <w:proofErr w:type="gramStart"/>
            <w:r w:rsidR="00F217DC">
              <w:rPr>
                <w:rFonts w:ascii="Times New Roman" w:hAnsi="Times New Roman"/>
                <w:sz w:val="20"/>
                <w:szCs w:val="20"/>
                <w:u w:val="single"/>
              </w:rPr>
              <w:t>X</w:t>
            </w:r>
            <w:r w:rsidRPr="00A26CC7">
              <w:rPr>
                <w:rFonts w:ascii="Times New Roman" w:hAnsi="Times New Roman"/>
                <w:sz w:val="20"/>
                <w:szCs w:val="20"/>
                <w:u w:val="single"/>
              </w:rPr>
              <w:t xml:space="preserve"> </w:t>
            </w:r>
            <w:r w:rsidRPr="00A26CC7">
              <w:rPr>
                <w:rFonts w:ascii="Times New Roman" w:hAnsi="Times New Roman"/>
                <w:sz w:val="20"/>
                <w:szCs w:val="20"/>
              </w:rPr>
              <w:t xml:space="preserve"> Handbook</w:t>
            </w:r>
            <w:proofErr w:type="gramEnd"/>
            <w:r w:rsidRPr="00A26CC7">
              <w:rPr>
                <w:rFonts w:ascii="Times New Roman" w:hAnsi="Times New Roman"/>
                <w:sz w:val="20"/>
                <w:szCs w:val="20"/>
              </w:rPr>
              <w:t xml:space="preserve"> 44    </w:t>
            </w:r>
            <w:r w:rsidRPr="00A26CC7">
              <w:rPr>
                <w:rFonts w:ascii="Times New Roman" w:hAnsi="Times New Roman"/>
                <w:sz w:val="20"/>
                <w:szCs w:val="20"/>
                <w:u w:val="single"/>
              </w:rPr>
              <w:t xml:space="preserve">    </w:t>
            </w:r>
            <w:r w:rsidRPr="00A26CC7">
              <w:rPr>
                <w:rFonts w:ascii="Times New Roman" w:hAnsi="Times New Roman"/>
                <w:sz w:val="20"/>
                <w:szCs w:val="20"/>
              </w:rPr>
              <w:t xml:space="preserve"> Handbook 130    </w:t>
            </w:r>
            <w:r w:rsidRPr="00A26CC7">
              <w:rPr>
                <w:rFonts w:ascii="Times New Roman" w:hAnsi="Times New Roman"/>
                <w:sz w:val="20"/>
                <w:szCs w:val="20"/>
                <w:u w:val="single"/>
              </w:rPr>
              <w:t xml:space="preserve">    </w:t>
            </w:r>
            <w:r w:rsidRPr="00A26CC7">
              <w:rPr>
                <w:rFonts w:ascii="Times New Roman" w:hAnsi="Times New Roman"/>
                <w:sz w:val="20"/>
                <w:szCs w:val="20"/>
              </w:rPr>
              <w:t xml:space="preserve"> Handbook 133</w:t>
            </w:r>
            <w:r w:rsidR="004D360F" w:rsidRPr="00A26CC7">
              <w:rPr>
                <w:rFonts w:ascii="Times New Roman" w:hAnsi="Times New Roman"/>
                <w:sz w:val="20"/>
                <w:szCs w:val="20"/>
              </w:rPr>
              <w:t xml:space="preserve">  </w:t>
            </w:r>
            <w:r w:rsidR="00364380" w:rsidRPr="00A26CC7">
              <w:rPr>
                <w:rFonts w:ascii="Times New Roman" w:hAnsi="Times New Roman"/>
                <w:sz w:val="20"/>
                <w:szCs w:val="20"/>
              </w:rPr>
              <w:t xml:space="preserve">  __ NCWM Guidance Document</w:t>
            </w:r>
          </w:p>
          <w:p w14:paraId="1DFE47EA" w14:textId="77777777" w:rsidR="00DB44EC" w:rsidRPr="00A26CC7" w:rsidRDefault="004D360F" w:rsidP="00F211E0">
            <w:pPr>
              <w:spacing w:before="40" w:after="0" w:line="240" w:lineRule="auto"/>
              <w:ind w:left="342"/>
              <w:jc w:val="left"/>
              <w:rPr>
                <w:rFonts w:ascii="Times New Roman" w:hAnsi="Times New Roman"/>
                <w:sz w:val="20"/>
                <w:szCs w:val="20"/>
              </w:rPr>
            </w:pPr>
            <w:r w:rsidRPr="00A26CC7">
              <w:rPr>
                <w:rFonts w:ascii="Times New Roman" w:hAnsi="Times New Roman"/>
                <w:sz w:val="20"/>
                <w:szCs w:val="20"/>
              </w:rPr>
              <w:t>__ NCWM Bylaws</w:t>
            </w:r>
            <w:r w:rsidR="00F66717" w:rsidRPr="00A26CC7">
              <w:rPr>
                <w:rFonts w:ascii="Times New Roman" w:hAnsi="Times New Roman"/>
                <w:sz w:val="20"/>
                <w:szCs w:val="20"/>
              </w:rPr>
              <w:t xml:space="preserve">  </w:t>
            </w:r>
            <w:r w:rsidR="00F211E0" w:rsidRPr="00A26CC7">
              <w:rPr>
                <w:rFonts w:ascii="Times New Roman" w:hAnsi="Times New Roman"/>
                <w:sz w:val="20"/>
                <w:szCs w:val="20"/>
              </w:rPr>
              <w:t xml:space="preserve">  </w:t>
            </w:r>
            <w:r w:rsidR="00F66717" w:rsidRPr="00A26CC7">
              <w:rPr>
                <w:rFonts w:ascii="Times New Roman" w:hAnsi="Times New Roman"/>
                <w:sz w:val="20"/>
                <w:szCs w:val="20"/>
              </w:rPr>
              <w:t>__</w:t>
            </w:r>
            <w:r w:rsidR="00340AEF" w:rsidRPr="00A26CC7">
              <w:rPr>
                <w:rFonts w:ascii="Times New Roman" w:hAnsi="Times New Roman"/>
                <w:sz w:val="20"/>
                <w:szCs w:val="20"/>
              </w:rPr>
              <w:t xml:space="preserve"> </w:t>
            </w:r>
            <w:r w:rsidR="00F66717" w:rsidRPr="00A26CC7">
              <w:rPr>
                <w:rFonts w:ascii="Times New Roman" w:hAnsi="Times New Roman"/>
                <w:sz w:val="20"/>
                <w:szCs w:val="20"/>
              </w:rPr>
              <w:t xml:space="preserve">NTEP </w:t>
            </w:r>
            <w:r w:rsidR="00C70700" w:rsidRPr="00A26CC7">
              <w:rPr>
                <w:rFonts w:ascii="Times New Roman" w:hAnsi="Times New Roman"/>
                <w:sz w:val="20"/>
                <w:szCs w:val="20"/>
              </w:rPr>
              <w:t>Administrative</w:t>
            </w:r>
            <w:r w:rsidR="00486BC6" w:rsidRPr="00A26CC7">
              <w:rPr>
                <w:rFonts w:ascii="Times New Roman" w:hAnsi="Times New Roman"/>
                <w:sz w:val="20"/>
                <w:szCs w:val="20"/>
              </w:rPr>
              <w:t xml:space="preserve"> Polic</w:t>
            </w:r>
            <w:r w:rsidR="00C70700" w:rsidRPr="00A26CC7">
              <w:rPr>
                <w:rFonts w:ascii="Times New Roman" w:hAnsi="Times New Roman"/>
                <w:sz w:val="20"/>
                <w:szCs w:val="20"/>
              </w:rPr>
              <w:t>y</w:t>
            </w:r>
          </w:p>
          <w:p w14:paraId="3F19963A" w14:textId="77777777" w:rsidR="00DB44EC" w:rsidRPr="00A26CC7" w:rsidRDefault="00DB44EC" w:rsidP="00ED03CB">
            <w:pPr>
              <w:spacing w:before="40" w:after="0" w:line="240" w:lineRule="auto"/>
              <w:ind w:left="252"/>
              <w:jc w:val="left"/>
              <w:rPr>
                <w:rFonts w:ascii="Times New Roman" w:hAnsi="Times New Roman"/>
                <w:b/>
                <w:sz w:val="20"/>
                <w:szCs w:val="20"/>
              </w:rPr>
            </w:pPr>
            <w:r w:rsidRPr="00A26CC7">
              <w:rPr>
                <w:rFonts w:ascii="Times New Roman" w:hAnsi="Times New Roman"/>
                <w:sz w:val="20"/>
                <w:szCs w:val="20"/>
              </w:rPr>
              <w:t xml:space="preserve"> </w:t>
            </w:r>
          </w:p>
        </w:tc>
      </w:tr>
      <w:tr w:rsidR="00D50A8F" w:rsidRPr="009D0AC1" w14:paraId="45CE1B45" w14:textId="77777777" w:rsidTr="00AC4B4A">
        <w:trPr>
          <w:trHeight w:val="257"/>
        </w:trPr>
        <w:tc>
          <w:tcPr>
            <w:tcW w:w="10597" w:type="dxa"/>
            <w:gridSpan w:val="8"/>
            <w:tcBorders>
              <w:top w:val="nil"/>
              <w:bottom w:val="single" w:sz="4" w:space="0" w:color="000000"/>
            </w:tcBorders>
            <w:shd w:val="clear" w:color="auto" w:fill="D9D9D9" w:themeFill="background1" w:themeFillShade="D9"/>
          </w:tcPr>
          <w:p w14:paraId="7E19FB64" w14:textId="70074461" w:rsidR="00D50A8F" w:rsidRPr="00A26CC7" w:rsidRDefault="00D50A8F" w:rsidP="00D50A8F">
            <w:pPr>
              <w:spacing w:before="40" w:after="0" w:line="240" w:lineRule="auto"/>
              <w:ind w:left="-18"/>
              <w:jc w:val="left"/>
              <w:rPr>
                <w:rFonts w:ascii="Times New Roman" w:hAnsi="Times New Roman"/>
                <w:b/>
                <w:sz w:val="20"/>
                <w:szCs w:val="20"/>
              </w:rPr>
            </w:pPr>
            <w:r w:rsidRPr="00A26CC7">
              <w:rPr>
                <w:rFonts w:ascii="Times New Roman" w:hAnsi="Times New Roman"/>
                <w:b/>
                <w:sz w:val="20"/>
                <w:szCs w:val="20"/>
              </w:rPr>
              <w:t xml:space="preserve">15. </w:t>
            </w:r>
            <w:r w:rsidR="0079113E" w:rsidRPr="00A26CC7">
              <w:rPr>
                <w:rFonts w:ascii="Times New Roman" w:hAnsi="Times New Roman"/>
                <w:b/>
                <w:sz w:val="20"/>
                <w:szCs w:val="20"/>
              </w:rPr>
              <w:t xml:space="preserve"> </w:t>
            </w:r>
            <w:r w:rsidRPr="00A26CC7">
              <w:rPr>
                <w:rFonts w:ascii="Times New Roman" w:hAnsi="Times New Roman"/>
                <w:b/>
                <w:sz w:val="20"/>
                <w:szCs w:val="20"/>
              </w:rPr>
              <w:t xml:space="preserve">Cite portion </w:t>
            </w:r>
            <w:r w:rsidR="001E5E97" w:rsidRPr="00A26CC7">
              <w:rPr>
                <w:rFonts w:ascii="Times New Roman" w:hAnsi="Times New Roman"/>
                <w:b/>
                <w:sz w:val="20"/>
                <w:szCs w:val="20"/>
              </w:rPr>
              <w:t>to be</w:t>
            </w:r>
            <w:r w:rsidRPr="00A26CC7">
              <w:rPr>
                <w:rFonts w:ascii="Times New Roman" w:hAnsi="Times New Roman"/>
                <w:b/>
                <w:sz w:val="20"/>
                <w:szCs w:val="20"/>
              </w:rPr>
              <w:t xml:space="preserve"> Amended:</w:t>
            </w:r>
            <w:r w:rsidR="00666F20" w:rsidRPr="00A26CC7">
              <w:rPr>
                <w:rFonts w:ascii="Times New Roman" w:hAnsi="Times New Roman"/>
                <w:sz w:val="20"/>
                <w:szCs w:val="20"/>
              </w:rPr>
              <w:t xml:space="preserve">  </w:t>
            </w:r>
            <w:r w:rsidR="00AC4B4A">
              <w:rPr>
                <w:rFonts w:ascii="Times New Roman" w:hAnsi="Times New Roman"/>
                <w:sz w:val="20"/>
                <w:szCs w:val="20"/>
              </w:rPr>
              <w:t>Submit</w:t>
            </w:r>
            <w:r w:rsidR="00666F20" w:rsidRPr="00A26CC7">
              <w:rPr>
                <w:rFonts w:ascii="Times New Roman" w:hAnsi="Times New Roman"/>
                <w:sz w:val="20"/>
                <w:szCs w:val="20"/>
              </w:rPr>
              <w:t xml:space="preserve"> a separate Form 15 for each code, model law or regulation to be amended.</w:t>
            </w:r>
            <w:r w:rsidR="00666F20" w:rsidRPr="00A26CC7">
              <w:rPr>
                <w:rFonts w:ascii="Times New Roman" w:hAnsi="Times New Roman"/>
                <w:b/>
                <w:sz w:val="20"/>
                <w:szCs w:val="20"/>
              </w:rPr>
              <w:t xml:space="preserve"> </w:t>
            </w:r>
          </w:p>
        </w:tc>
      </w:tr>
      <w:tr w:rsidR="00364380" w:rsidRPr="009D0AC1" w14:paraId="172B2D0A" w14:textId="77777777" w:rsidTr="00AC4B4A">
        <w:trPr>
          <w:trHeight w:val="504"/>
        </w:trPr>
        <w:tc>
          <w:tcPr>
            <w:tcW w:w="10597" w:type="dxa"/>
            <w:gridSpan w:val="8"/>
            <w:tcBorders>
              <w:top w:val="nil"/>
              <w:bottom w:val="single" w:sz="4" w:space="0" w:color="000000"/>
            </w:tcBorders>
            <w:shd w:val="clear" w:color="auto" w:fill="auto"/>
          </w:tcPr>
          <w:p w14:paraId="0EF90E4C" w14:textId="5B66522A" w:rsidR="00364380" w:rsidRPr="00A26CC7" w:rsidRDefault="00D50A8F" w:rsidP="00364380">
            <w:pPr>
              <w:spacing w:before="40" w:after="0" w:line="240" w:lineRule="auto"/>
              <w:ind w:left="342"/>
              <w:jc w:val="left"/>
              <w:rPr>
                <w:rFonts w:ascii="Times New Roman" w:hAnsi="Times New Roman"/>
                <w:sz w:val="20"/>
                <w:szCs w:val="20"/>
              </w:rPr>
            </w:pPr>
            <w:r w:rsidRPr="00A26CC7">
              <w:rPr>
                <w:rFonts w:ascii="Times New Roman" w:hAnsi="Times New Roman"/>
                <w:sz w:val="20"/>
                <w:szCs w:val="20"/>
              </w:rPr>
              <w:t>Section</w:t>
            </w:r>
            <w:r w:rsidR="00364380" w:rsidRPr="00A26CC7">
              <w:rPr>
                <w:rFonts w:ascii="Times New Roman" w:hAnsi="Times New Roman"/>
                <w:sz w:val="20"/>
                <w:szCs w:val="20"/>
              </w:rPr>
              <w:t xml:space="preserve">: </w:t>
            </w:r>
            <w:r w:rsidR="004F1561">
              <w:rPr>
                <w:rFonts w:ascii="Times New Roman" w:hAnsi="Times New Roman"/>
                <w:sz w:val="20"/>
                <w:szCs w:val="20"/>
              </w:rPr>
              <w:t>General Code G-N. Notes</w:t>
            </w:r>
          </w:p>
          <w:p w14:paraId="7DB9027A" w14:textId="6E29DAA5" w:rsidR="00364380" w:rsidRDefault="00364380" w:rsidP="0015109E">
            <w:pPr>
              <w:spacing w:before="40" w:after="0" w:line="240" w:lineRule="auto"/>
              <w:ind w:left="342"/>
              <w:jc w:val="left"/>
              <w:rPr>
                <w:rFonts w:ascii="Times New Roman" w:hAnsi="Times New Roman"/>
                <w:sz w:val="20"/>
                <w:szCs w:val="20"/>
              </w:rPr>
            </w:pPr>
            <w:r w:rsidRPr="00A26CC7">
              <w:rPr>
                <w:rFonts w:ascii="Times New Roman" w:hAnsi="Times New Roman"/>
                <w:sz w:val="20"/>
                <w:szCs w:val="20"/>
              </w:rPr>
              <w:t>Paragraph:</w:t>
            </w:r>
            <w:r w:rsidR="004F1561">
              <w:rPr>
                <w:rFonts w:ascii="Times New Roman" w:hAnsi="Times New Roman"/>
                <w:sz w:val="20"/>
                <w:szCs w:val="20"/>
              </w:rPr>
              <w:t xml:space="preserve"> Add a new paragraph N.3.</w:t>
            </w:r>
            <w:r w:rsidR="00ED021F">
              <w:rPr>
                <w:rFonts w:ascii="Times New Roman" w:hAnsi="Times New Roman"/>
                <w:sz w:val="20"/>
                <w:szCs w:val="20"/>
              </w:rPr>
              <w:t xml:space="preserve"> Test Methods at the end of this Section.</w:t>
            </w:r>
          </w:p>
          <w:p w14:paraId="03A62020" w14:textId="6C61C46A" w:rsidR="00DE3552" w:rsidRPr="00A26CC7" w:rsidRDefault="00DE3552" w:rsidP="0015109E">
            <w:pPr>
              <w:spacing w:before="40" w:after="0" w:line="240" w:lineRule="auto"/>
              <w:ind w:left="342"/>
              <w:jc w:val="left"/>
              <w:rPr>
                <w:rFonts w:ascii="Times New Roman" w:hAnsi="Times New Roman"/>
                <w:sz w:val="20"/>
                <w:szCs w:val="20"/>
              </w:rPr>
            </w:pPr>
          </w:p>
        </w:tc>
      </w:tr>
      <w:tr w:rsidR="00DB44EC" w:rsidRPr="009D0AC1" w14:paraId="3A316CE6" w14:textId="77777777" w:rsidTr="00AC4B4A">
        <w:trPr>
          <w:trHeight w:val="437"/>
        </w:trPr>
        <w:tc>
          <w:tcPr>
            <w:tcW w:w="10597" w:type="dxa"/>
            <w:gridSpan w:val="8"/>
            <w:tcBorders>
              <w:bottom w:val="single" w:sz="4" w:space="0" w:color="auto"/>
            </w:tcBorders>
            <w:shd w:val="clear" w:color="auto" w:fill="D9D9D9" w:themeFill="background1" w:themeFillShade="D9"/>
          </w:tcPr>
          <w:p w14:paraId="6E6BA20F" w14:textId="11940BEC" w:rsidR="008A5A99" w:rsidRPr="00A26CC7" w:rsidRDefault="00DB44EC" w:rsidP="00FC5028">
            <w:pPr>
              <w:spacing w:before="40" w:after="0" w:line="240" w:lineRule="auto"/>
              <w:rPr>
                <w:rFonts w:ascii="Times New Roman" w:hAnsi="Times New Roman"/>
                <w:sz w:val="20"/>
                <w:szCs w:val="20"/>
              </w:rPr>
            </w:pPr>
            <w:r w:rsidRPr="00A26CC7">
              <w:rPr>
                <w:rFonts w:ascii="Times New Roman" w:hAnsi="Times New Roman"/>
                <w:b/>
                <w:sz w:val="20"/>
                <w:szCs w:val="20"/>
              </w:rPr>
              <w:t>1</w:t>
            </w:r>
            <w:r w:rsidR="00D50A8F" w:rsidRPr="00A26CC7">
              <w:rPr>
                <w:rFonts w:ascii="Times New Roman" w:hAnsi="Times New Roman"/>
                <w:b/>
                <w:sz w:val="20"/>
                <w:szCs w:val="20"/>
              </w:rPr>
              <w:t>6</w:t>
            </w:r>
            <w:r w:rsidRPr="00A26CC7">
              <w:rPr>
                <w:rFonts w:ascii="Times New Roman" w:hAnsi="Times New Roman"/>
                <w:b/>
                <w:sz w:val="20"/>
                <w:szCs w:val="20"/>
              </w:rPr>
              <w:t xml:space="preserve">. </w:t>
            </w:r>
            <w:r w:rsidR="0079113E" w:rsidRPr="00A26CC7">
              <w:rPr>
                <w:rFonts w:ascii="Times New Roman" w:hAnsi="Times New Roman"/>
                <w:b/>
                <w:sz w:val="20"/>
                <w:szCs w:val="20"/>
              </w:rPr>
              <w:t xml:space="preserve"> </w:t>
            </w:r>
            <w:r w:rsidRPr="00A26CC7">
              <w:rPr>
                <w:rFonts w:ascii="Times New Roman" w:hAnsi="Times New Roman"/>
                <w:b/>
                <w:sz w:val="20"/>
                <w:szCs w:val="20"/>
              </w:rPr>
              <w:t>Proposal:</w:t>
            </w:r>
            <w:r w:rsidRPr="00A26CC7">
              <w:rPr>
                <w:rFonts w:ascii="Times New Roman" w:hAnsi="Times New Roman"/>
                <w:sz w:val="20"/>
                <w:szCs w:val="20"/>
              </w:rPr>
              <w:t xml:space="preserve"> </w:t>
            </w:r>
            <w:r w:rsidR="00AC4B4A">
              <w:rPr>
                <w:rFonts w:ascii="Times New Roman" w:hAnsi="Times New Roman"/>
                <w:sz w:val="20"/>
                <w:szCs w:val="20"/>
              </w:rPr>
              <w:t>U</w:t>
            </w:r>
            <w:r w:rsidR="00364380" w:rsidRPr="00A26CC7">
              <w:rPr>
                <w:rFonts w:ascii="Times New Roman" w:hAnsi="Times New Roman"/>
                <w:sz w:val="20"/>
                <w:szCs w:val="20"/>
              </w:rPr>
              <w:t xml:space="preserve">se </w:t>
            </w:r>
            <w:r w:rsidR="00364380" w:rsidRPr="00A26CC7">
              <w:rPr>
                <w:rFonts w:ascii="Times New Roman" w:hAnsi="Times New Roman"/>
                <w:b/>
                <w:strike/>
                <w:sz w:val="20"/>
                <w:szCs w:val="20"/>
              </w:rPr>
              <w:t>strikeout</w:t>
            </w:r>
            <w:r w:rsidR="00364380" w:rsidRPr="00A26CC7">
              <w:rPr>
                <w:rFonts w:ascii="Times New Roman" w:hAnsi="Times New Roman"/>
                <w:sz w:val="20"/>
                <w:szCs w:val="20"/>
              </w:rPr>
              <w:t xml:space="preserve"> to show words to be deleted and </w:t>
            </w:r>
            <w:r w:rsidR="00364380" w:rsidRPr="00A26CC7">
              <w:rPr>
                <w:rFonts w:ascii="Times New Roman" w:hAnsi="Times New Roman"/>
                <w:b/>
                <w:sz w:val="20"/>
                <w:szCs w:val="20"/>
                <w:u w:val="single"/>
              </w:rPr>
              <w:t>underline</w:t>
            </w:r>
            <w:r w:rsidR="00364380" w:rsidRPr="00A26CC7">
              <w:rPr>
                <w:rFonts w:ascii="Times New Roman" w:hAnsi="Times New Roman"/>
                <w:b/>
                <w:sz w:val="20"/>
                <w:szCs w:val="20"/>
              </w:rPr>
              <w:t xml:space="preserve"> </w:t>
            </w:r>
            <w:r w:rsidR="00364380" w:rsidRPr="00A26CC7">
              <w:rPr>
                <w:rFonts w:ascii="Times New Roman" w:hAnsi="Times New Roman"/>
                <w:sz w:val="20"/>
                <w:szCs w:val="20"/>
              </w:rPr>
              <w:t>to show new words.</w:t>
            </w:r>
            <w:r w:rsidR="00FC5028" w:rsidRPr="00A26CC7">
              <w:rPr>
                <w:rFonts w:ascii="Times New Roman" w:hAnsi="Times New Roman"/>
                <w:sz w:val="20"/>
                <w:szCs w:val="20"/>
              </w:rPr>
              <w:t xml:space="preserve"> </w:t>
            </w:r>
          </w:p>
          <w:p w14:paraId="323519F4" w14:textId="77777777" w:rsidR="00DB44EC" w:rsidRPr="00A26CC7" w:rsidRDefault="009746D7" w:rsidP="008A5A99">
            <w:pPr>
              <w:spacing w:after="0" w:line="240" w:lineRule="auto"/>
              <w:rPr>
                <w:rFonts w:ascii="Times New Roman" w:hAnsi="Times New Roman"/>
                <w:sz w:val="20"/>
                <w:szCs w:val="20"/>
              </w:rPr>
            </w:pPr>
            <w:r w:rsidRPr="00A26CC7">
              <w:rPr>
                <w:rFonts w:ascii="Times New Roman" w:hAnsi="Times New Roman"/>
                <w:b/>
                <w:sz w:val="20"/>
                <w:szCs w:val="20"/>
              </w:rPr>
              <w:t xml:space="preserve">(Do </w:t>
            </w:r>
            <w:r w:rsidRPr="00224452">
              <w:rPr>
                <w:rFonts w:ascii="Times New Roman" w:hAnsi="Times New Roman"/>
                <w:b/>
                <w:sz w:val="20"/>
                <w:szCs w:val="20"/>
              </w:rPr>
              <w:t>not</w:t>
            </w:r>
            <w:r w:rsidRPr="00A26CC7">
              <w:rPr>
                <w:rFonts w:ascii="Times New Roman" w:hAnsi="Times New Roman"/>
                <w:b/>
                <w:sz w:val="20"/>
                <w:szCs w:val="20"/>
              </w:rPr>
              <w:t xml:space="preserve"> use track changes.)</w:t>
            </w:r>
          </w:p>
        </w:tc>
      </w:tr>
      <w:tr w:rsidR="00DB44EC" w:rsidRPr="009D0AC1" w14:paraId="49301EB7" w14:textId="77777777" w:rsidTr="00AC4B4A">
        <w:trPr>
          <w:trHeight w:val="288"/>
        </w:trPr>
        <w:tc>
          <w:tcPr>
            <w:tcW w:w="10597" w:type="dxa"/>
            <w:gridSpan w:val="8"/>
            <w:tcBorders>
              <w:top w:val="single" w:sz="4" w:space="0" w:color="auto"/>
              <w:bottom w:val="single" w:sz="4" w:space="0" w:color="000000"/>
            </w:tcBorders>
            <w:shd w:val="clear" w:color="auto" w:fill="auto"/>
          </w:tcPr>
          <w:p w14:paraId="55C46FB3" w14:textId="214AFD29" w:rsidR="00310323" w:rsidRPr="00310323" w:rsidRDefault="00712CBD" w:rsidP="00310323">
            <w:pPr>
              <w:spacing w:before="40" w:after="0" w:line="240" w:lineRule="auto"/>
              <w:ind w:left="252"/>
            </w:pPr>
            <w:r w:rsidRPr="00310323">
              <w:t>Add the following as a new paragraph</w:t>
            </w:r>
            <w:r w:rsidR="00310323" w:rsidRPr="00310323">
              <w:t>:</w:t>
            </w:r>
          </w:p>
          <w:p w14:paraId="152B836E" w14:textId="38244011" w:rsidR="00DB44EC" w:rsidRPr="00146FC9" w:rsidRDefault="00ED021F" w:rsidP="00712CBD">
            <w:pPr>
              <w:spacing w:before="40" w:after="0" w:line="240" w:lineRule="auto"/>
              <w:ind w:left="252"/>
              <w:rPr>
                <w:b/>
                <w:bCs/>
                <w:u w:val="single"/>
              </w:rPr>
            </w:pPr>
            <w:r w:rsidRPr="00146FC9">
              <w:rPr>
                <w:b/>
                <w:bCs/>
                <w:u w:val="single"/>
              </w:rPr>
              <w:t xml:space="preserve">G-N.3. Test Methods. – Permissible test methods for verifying compliance of weighing and measuring systems with the provisions of the General Code and Specific Codes include, but are not limited to, test methods and apparatus that have been approved by the </w:t>
            </w:r>
            <w:r w:rsidR="00712CBD" w:rsidRPr="00146FC9">
              <w:rPr>
                <w:b/>
                <w:bCs/>
                <w:u w:val="single"/>
              </w:rPr>
              <w:t xml:space="preserve">State </w:t>
            </w:r>
            <w:r w:rsidR="00425557" w:rsidRPr="00146FC9">
              <w:rPr>
                <w:b/>
                <w:bCs/>
                <w:u w:val="single"/>
              </w:rPr>
              <w:t>Director of weights and measures</w:t>
            </w:r>
            <w:r w:rsidRPr="00146FC9">
              <w:rPr>
                <w:b/>
                <w:bCs/>
                <w:u w:val="single"/>
              </w:rPr>
              <w:t xml:space="preserve"> as outlined in Appendix A - Fundamental Considerations, Section 3. Testing Apparatus.</w:t>
            </w:r>
          </w:p>
          <w:p w14:paraId="415DDE90" w14:textId="77777777" w:rsidR="00D50A8F" w:rsidRPr="00A26CC7" w:rsidRDefault="00D50A8F" w:rsidP="0096478B">
            <w:pPr>
              <w:spacing w:before="40" w:after="0" w:line="240" w:lineRule="auto"/>
              <w:ind w:left="252"/>
              <w:rPr>
                <w:rFonts w:ascii="Times New Roman" w:hAnsi="Times New Roman"/>
                <w:sz w:val="20"/>
                <w:szCs w:val="20"/>
              </w:rPr>
            </w:pPr>
          </w:p>
        </w:tc>
      </w:tr>
      <w:tr w:rsidR="00FE2287" w:rsidRPr="009D0AC1" w14:paraId="00BFD38B" w14:textId="77777777" w:rsidTr="00FE2287">
        <w:trPr>
          <w:trHeight w:val="20"/>
        </w:trPr>
        <w:tc>
          <w:tcPr>
            <w:tcW w:w="10597" w:type="dxa"/>
            <w:gridSpan w:val="8"/>
            <w:tcBorders>
              <w:bottom w:val="single" w:sz="4" w:space="0" w:color="auto"/>
            </w:tcBorders>
            <w:shd w:val="clear" w:color="auto" w:fill="D9D9D9" w:themeFill="background1" w:themeFillShade="D9"/>
          </w:tcPr>
          <w:p w14:paraId="4E071510" w14:textId="4DB7AE2F" w:rsidR="00FE2287" w:rsidRDefault="00FE2287" w:rsidP="00D50A8F">
            <w:pPr>
              <w:spacing w:before="40" w:after="0" w:line="240" w:lineRule="auto"/>
              <w:rPr>
                <w:rFonts w:ascii="Times New Roman" w:hAnsi="Times New Roman"/>
                <w:b/>
                <w:sz w:val="20"/>
                <w:szCs w:val="20"/>
              </w:rPr>
            </w:pPr>
            <w:r>
              <w:rPr>
                <w:rFonts w:ascii="Times New Roman" w:hAnsi="Times New Roman"/>
                <w:b/>
                <w:sz w:val="20"/>
                <w:szCs w:val="20"/>
              </w:rPr>
              <w:t>17. For Handbook 44 proposals, indicate one of the following:</w:t>
            </w:r>
          </w:p>
        </w:tc>
      </w:tr>
      <w:tr w:rsidR="0094195D" w:rsidRPr="009D0AC1" w14:paraId="66D8818A" w14:textId="77777777" w:rsidTr="0094195D">
        <w:trPr>
          <w:trHeight w:val="20"/>
        </w:trPr>
        <w:tc>
          <w:tcPr>
            <w:tcW w:w="10597" w:type="dxa"/>
            <w:gridSpan w:val="8"/>
            <w:tcBorders>
              <w:bottom w:val="single" w:sz="4" w:space="0" w:color="auto"/>
            </w:tcBorders>
            <w:shd w:val="clear" w:color="auto" w:fill="auto"/>
          </w:tcPr>
          <w:p w14:paraId="7DAAC35C" w14:textId="2FF848BB" w:rsidR="0094195D" w:rsidRPr="00DE3552" w:rsidRDefault="00FE2287" w:rsidP="00D50A8F">
            <w:pPr>
              <w:spacing w:before="40" w:after="0" w:line="240" w:lineRule="auto"/>
              <w:rPr>
                <w:rFonts w:ascii="Times New Roman" w:hAnsi="Times New Roman"/>
                <w:bCs/>
                <w:sz w:val="20"/>
                <w:szCs w:val="20"/>
              </w:rPr>
            </w:pPr>
            <w:r>
              <w:rPr>
                <w:rFonts w:ascii="Times New Roman" w:hAnsi="Times New Roman"/>
                <w:b/>
                <w:sz w:val="20"/>
                <w:szCs w:val="20"/>
              </w:rPr>
              <w:t xml:space="preserve">   </w:t>
            </w:r>
            <w:sdt>
              <w:sdtPr>
                <w:rPr>
                  <w:rFonts w:ascii="Times New Roman" w:hAnsi="Times New Roman"/>
                  <w:b/>
                  <w:sz w:val="20"/>
                  <w:szCs w:val="20"/>
                </w:rPr>
                <w:id w:val="-865678554"/>
                <w14:checkbox>
                  <w14:checked w14:val="1"/>
                  <w14:checkedState w14:val="2612" w14:font="MS Gothic"/>
                  <w14:uncheckedState w14:val="2610" w14:font="MS Gothic"/>
                </w14:checkbox>
              </w:sdtPr>
              <w:sdtEndPr/>
              <w:sdtContent>
                <w:r w:rsidR="00257F34">
                  <w:rPr>
                    <w:rFonts w:ascii="MS Gothic" w:eastAsia="MS Gothic" w:hAnsi="MS Gothic" w:hint="eastAsia"/>
                    <w:b/>
                    <w:sz w:val="20"/>
                    <w:szCs w:val="20"/>
                  </w:rPr>
                  <w:t>☒</w:t>
                </w:r>
              </w:sdtContent>
            </w:sdt>
            <w:r>
              <w:rPr>
                <w:rFonts w:ascii="Times New Roman" w:hAnsi="Times New Roman"/>
                <w:b/>
                <w:sz w:val="20"/>
                <w:szCs w:val="20"/>
              </w:rPr>
              <w:t xml:space="preserve">  </w:t>
            </w:r>
            <w:r w:rsidR="00B46530">
              <w:rPr>
                <w:rFonts w:ascii="Times New Roman" w:hAnsi="Times New Roman"/>
                <w:b/>
                <w:sz w:val="20"/>
                <w:szCs w:val="20"/>
              </w:rPr>
              <w:t xml:space="preserve">Retroactive </w:t>
            </w:r>
            <w:r w:rsidR="00B46530" w:rsidRPr="00DE3552">
              <w:rPr>
                <w:rFonts w:ascii="Times New Roman" w:hAnsi="Times New Roman"/>
                <w:bCs/>
                <w:sz w:val="20"/>
                <w:szCs w:val="20"/>
              </w:rPr>
              <w:t>(Enforceable with respect to all devices)</w:t>
            </w:r>
          </w:p>
          <w:p w14:paraId="7242A7BF" w14:textId="77777777" w:rsidR="00B46530" w:rsidRDefault="00FE2287" w:rsidP="00D50A8F">
            <w:pPr>
              <w:spacing w:before="40" w:after="0" w:line="240" w:lineRule="auto"/>
              <w:rPr>
                <w:rFonts w:ascii="Times New Roman" w:hAnsi="Times New Roman"/>
                <w:bCs/>
                <w:sz w:val="20"/>
                <w:szCs w:val="20"/>
              </w:rPr>
            </w:pPr>
            <w:r>
              <w:rPr>
                <w:rFonts w:ascii="Times New Roman" w:hAnsi="Times New Roman"/>
                <w:b/>
                <w:sz w:val="20"/>
                <w:szCs w:val="20"/>
              </w:rPr>
              <w:t xml:space="preserve">   </w:t>
            </w:r>
            <w:sdt>
              <w:sdtPr>
                <w:rPr>
                  <w:rFonts w:ascii="Times New Roman" w:hAnsi="Times New Roman"/>
                  <w:b/>
                  <w:sz w:val="20"/>
                  <w:szCs w:val="20"/>
                </w:rPr>
                <w:id w:val="-1999567009"/>
                <w14:checkbox>
                  <w14:checked w14:val="0"/>
                  <w14:checkedState w14:val="2612" w14:font="MS Gothic"/>
                  <w14:uncheckedState w14:val="2610" w14:font="MS Gothic"/>
                </w14:checkbox>
              </w:sdtPr>
              <w:sdtEndPr/>
              <w:sdtContent>
                <w:r w:rsidR="00DE3552">
                  <w:rPr>
                    <w:rFonts w:ascii="MS Gothic" w:eastAsia="MS Gothic" w:hAnsi="MS Gothic" w:hint="eastAsia"/>
                    <w:b/>
                    <w:sz w:val="20"/>
                    <w:szCs w:val="20"/>
                  </w:rPr>
                  <w:t>☐</w:t>
                </w:r>
              </w:sdtContent>
            </w:sdt>
            <w:r>
              <w:rPr>
                <w:rFonts w:ascii="Times New Roman" w:hAnsi="Times New Roman"/>
                <w:b/>
                <w:sz w:val="20"/>
                <w:szCs w:val="20"/>
              </w:rPr>
              <w:t xml:space="preserve">  </w:t>
            </w:r>
            <w:r w:rsidR="00B46530">
              <w:rPr>
                <w:rFonts w:ascii="Times New Roman" w:hAnsi="Times New Roman"/>
                <w:b/>
                <w:sz w:val="20"/>
                <w:szCs w:val="20"/>
              </w:rPr>
              <w:t xml:space="preserve">Nonretroactive </w:t>
            </w:r>
            <w:r w:rsidR="00B46530" w:rsidRPr="00DE3552">
              <w:rPr>
                <w:rFonts w:ascii="Times New Roman" w:hAnsi="Times New Roman"/>
                <w:bCs/>
                <w:sz w:val="20"/>
                <w:szCs w:val="20"/>
              </w:rPr>
              <w:t>(Enforceable on or after the effective date for devices</w:t>
            </w:r>
            <w:r w:rsidRPr="00DE3552">
              <w:rPr>
                <w:rFonts w:ascii="Times New Roman" w:hAnsi="Times New Roman"/>
                <w:bCs/>
                <w:sz w:val="20"/>
                <w:szCs w:val="20"/>
              </w:rPr>
              <w:t xml:space="preserve"> a) manufactured within a state after the effective date, b) both new and used equipment brought into a state after the effective date, c) used in noncommercial applications which ar</w:t>
            </w:r>
            <w:r w:rsidR="00DE3552" w:rsidRPr="00DE3552">
              <w:rPr>
                <w:rFonts w:ascii="Times New Roman" w:hAnsi="Times New Roman"/>
                <w:bCs/>
                <w:sz w:val="20"/>
                <w:szCs w:val="20"/>
              </w:rPr>
              <w:t xml:space="preserve">e </w:t>
            </w:r>
            <w:r w:rsidRPr="00DE3552">
              <w:rPr>
                <w:rFonts w:ascii="Times New Roman" w:hAnsi="Times New Roman"/>
                <w:bCs/>
                <w:sz w:val="20"/>
                <w:szCs w:val="20"/>
              </w:rPr>
              <w:lastRenderedPageBreak/>
              <w:t>placed into commercial use after the effective date, ad d)</w:t>
            </w:r>
            <w:r w:rsidR="00DE3552" w:rsidRPr="00DE3552">
              <w:rPr>
                <w:rFonts w:ascii="Times New Roman" w:hAnsi="Times New Roman"/>
                <w:bCs/>
                <w:sz w:val="20"/>
                <w:szCs w:val="20"/>
              </w:rPr>
              <w:t xml:space="preserve"> undergoing type evaluation including devices that have been modified to the extent that a new NTEP Certificate of Conformance is required</w:t>
            </w:r>
            <w:r w:rsidR="00B46530" w:rsidRPr="00DE3552">
              <w:rPr>
                <w:rFonts w:ascii="Times New Roman" w:hAnsi="Times New Roman"/>
                <w:bCs/>
                <w:sz w:val="20"/>
                <w:szCs w:val="20"/>
              </w:rPr>
              <w:t>.)</w:t>
            </w:r>
          </w:p>
          <w:p w14:paraId="5EC5D711" w14:textId="1857902C" w:rsidR="00DE3552" w:rsidRPr="00A26CC7" w:rsidRDefault="00DE3552" w:rsidP="00D50A8F">
            <w:pPr>
              <w:spacing w:before="40" w:after="0" w:line="240" w:lineRule="auto"/>
              <w:rPr>
                <w:rFonts w:ascii="Times New Roman" w:hAnsi="Times New Roman"/>
                <w:b/>
                <w:sz w:val="20"/>
                <w:szCs w:val="20"/>
              </w:rPr>
            </w:pPr>
          </w:p>
        </w:tc>
      </w:tr>
      <w:tr w:rsidR="00DB44EC" w:rsidRPr="009D0AC1" w14:paraId="54567D14" w14:textId="77777777" w:rsidTr="00AC4B4A">
        <w:trPr>
          <w:trHeight w:val="20"/>
        </w:trPr>
        <w:tc>
          <w:tcPr>
            <w:tcW w:w="10597" w:type="dxa"/>
            <w:gridSpan w:val="8"/>
            <w:tcBorders>
              <w:bottom w:val="single" w:sz="4" w:space="0" w:color="auto"/>
            </w:tcBorders>
            <w:shd w:val="clear" w:color="auto" w:fill="D9D9D9" w:themeFill="background1" w:themeFillShade="D9"/>
          </w:tcPr>
          <w:p w14:paraId="56173B9B" w14:textId="71C3D8CF" w:rsidR="00DB44EC" w:rsidRPr="00A26CC7" w:rsidRDefault="00DB44EC" w:rsidP="00D50A8F">
            <w:pPr>
              <w:spacing w:before="40" w:after="0" w:line="240" w:lineRule="auto"/>
              <w:rPr>
                <w:rFonts w:ascii="Times New Roman" w:hAnsi="Times New Roman"/>
                <w:b/>
                <w:sz w:val="20"/>
                <w:szCs w:val="20"/>
              </w:rPr>
            </w:pPr>
            <w:r w:rsidRPr="00A26CC7">
              <w:rPr>
                <w:rFonts w:ascii="Times New Roman" w:hAnsi="Times New Roman"/>
                <w:b/>
                <w:sz w:val="20"/>
                <w:szCs w:val="20"/>
              </w:rPr>
              <w:lastRenderedPageBreak/>
              <w:t>1</w:t>
            </w:r>
            <w:r w:rsidR="00FE2287">
              <w:rPr>
                <w:rFonts w:ascii="Times New Roman" w:hAnsi="Times New Roman"/>
                <w:b/>
                <w:sz w:val="20"/>
                <w:szCs w:val="20"/>
              </w:rPr>
              <w:t>8</w:t>
            </w:r>
            <w:r w:rsidRPr="00A26CC7">
              <w:rPr>
                <w:rFonts w:ascii="Times New Roman" w:hAnsi="Times New Roman"/>
                <w:b/>
                <w:sz w:val="20"/>
                <w:szCs w:val="20"/>
              </w:rPr>
              <w:t xml:space="preserve">. </w:t>
            </w:r>
            <w:r w:rsidR="0079113E" w:rsidRPr="00A26CC7">
              <w:rPr>
                <w:rFonts w:ascii="Times New Roman" w:hAnsi="Times New Roman"/>
                <w:b/>
                <w:sz w:val="20"/>
                <w:szCs w:val="20"/>
              </w:rPr>
              <w:t xml:space="preserve"> </w:t>
            </w:r>
            <w:r w:rsidRPr="00A26CC7">
              <w:rPr>
                <w:rFonts w:ascii="Times New Roman" w:hAnsi="Times New Roman"/>
                <w:b/>
                <w:sz w:val="20"/>
                <w:szCs w:val="20"/>
              </w:rPr>
              <w:t>Justification:</w:t>
            </w:r>
            <w:r w:rsidR="00364380" w:rsidRPr="00A26CC7">
              <w:rPr>
                <w:rFonts w:ascii="Times New Roman" w:hAnsi="Times New Roman"/>
                <w:sz w:val="20"/>
                <w:szCs w:val="20"/>
              </w:rPr>
              <w:t xml:space="preserve">  </w:t>
            </w:r>
            <w:r w:rsidR="00C16719">
              <w:rPr>
                <w:rFonts w:ascii="Times New Roman" w:hAnsi="Times New Roman"/>
                <w:sz w:val="20"/>
                <w:szCs w:val="20"/>
              </w:rPr>
              <w:t>I</w:t>
            </w:r>
            <w:r w:rsidR="00364380" w:rsidRPr="00A26CC7">
              <w:rPr>
                <w:rFonts w:ascii="Times New Roman" w:hAnsi="Times New Roman"/>
                <w:sz w:val="20"/>
                <w:szCs w:val="20"/>
              </w:rPr>
              <w:t>nclude national importance, background on the issue, and reference to supporting data or documents.</w:t>
            </w:r>
          </w:p>
        </w:tc>
      </w:tr>
      <w:tr w:rsidR="00DB44EC" w:rsidRPr="009D0AC1" w14:paraId="67801AEB" w14:textId="77777777" w:rsidTr="00AC4B4A">
        <w:trPr>
          <w:trHeight w:val="288"/>
        </w:trPr>
        <w:tc>
          <w:tcPr>
            <w:tcW w:w="10597" w:type="dxa"/>
            <w:gridSpan w:val="8"/>
            <w:tcBorders>
              <w:top w:val="single" w:sz="4" w:space="0" w:color="auto"/>
              <w:bottom w:val="single" w:sz="4" w:space="0" w:color="000000"/>
            </w:tcBorders>
            <w:shd w:val="clear" w:color="auto" w:fill="auto"/>
          </w:tcPr>
          <w:p w14:paraId="150944F4" w14:textId="0F7E064A" w:rsidR="00DB44EC" w:rsidRPr="00A26CC7" w:rsidRDefault="007C33E3" w:rsidP="0096478B">
            <w:pPr>
              <w:spacing w:before="40" w:after="0" w:line="240" w:lineRule="auto"/>
              <w:ind w:left="252"/>
              <w:rPr>
                <w:rFonts w:ascii="Times New Roman" w:hAnsi="Times New Roman"/>
                <w:sz w:val="20"/>
                <w:szCs w:val="20"/>
              </w:rPr>
            </w:pPr>
            <w:r>
              <w:rPr>
                <w:rFonts w:ascii="Times New Roman" w:hAnsi="Times New Roman"/>
                <w:sz w:val="20"/>
                <w:szCs w:val="20"/>
              </w:rPr>
              <w:t xml:space="preserve">Several device codes already contain </w:t>
            </w:r>
            <w:r w:rsidR="00E7623B">
              <w:rPr>
                <w:rFonts w:ascii="Times New Roman" w:hAnsi="Times New Roman"/>
                <w:sz w:val="20"/>
                <w:szCs w:val="20"/>
              </w:rPr>
              <w:t xml:space="preserve">references </w:t>
            </w:r>
            <w:r w:rsidR="00633F0C">
              <w:rPr>
                <w:rFonts w:ascii="Times New Roman" w:hAnsi="Times New Roman"/>
                <w:sz w:val="20"/>
                <w:szCs w:val="20"/>
              </w:rPr>
              <w:t>regarding</w:t>
            </w:r>
            <w:r>
              <w:rPr>
                <w:rFonts w:ascii="Times New Roman" w:hAnsi="Times New Roman"/>
                <w:sz w:val="20"/>
                <w:szCs w:val="20"/>
              </w:rPr>
              <w:t xml:space="preserve"> transfer standards used to test commercial measurement devices (e.g., </w:t>
            </w:r>
            <w:r w:rsidRPr="007C33E3">
              <w:rPr>
                <w:rFonts w:ascii="Times New Roman" w:hAnsi="Times New Roman"/>
                <w:sz w:val="20"/>
                <w:szCs w:val="20"/>
              </w:rPr>
              <w:t>Cryogenic Liquid-Measuring Devices Code</w:t>
            </w:r>
            <w:r>
              <w:rPr>
                <w:rFonts w:ascii="Times New Roman" w:hAnsi="Times New Roman"/>
                <w:sz w:val="20"/>
                <w:szCs w:val="20"/>
              </w:rPr>
              <w:t xml:space="preserve">, </w:t>
            </w:r>
            <w:r w:rsidRPr="007C33E3">
              <w:rPr>
                <w:rFonts w:ascii="Times New Roman" w:hAnsi="Times New Roman"/>
                <w:sz w:val="20"/>
                <w:szCs w:val="20"/>
              </w:rPr>
              <w:t>Carbon Dioxide Liquid-Measuring Devices Code</w:t>
            </w:r>
            <w:r>
              <w:rPr>
                <w:rFonts w:ascii="Times New Roman" w:hAnsi="Times New Roman"/>
                <w:sz w:val="20"/>
                <w:szCs w:val="20"/>
              </w:rPr>
              <w:t xml:space="preserve"> and </w:t>
            </w:r>
            <w:r w:rsidRPr="007C33E3">
              <w:rPr>
                <w:rFonts w:ascii="Times New Roman" w:hAnsi="Times New Roman"/>
                <w:sz w:val="20"/>
                <w:szCs w:val="20"/>
              </w:rPr>
              <w:t>Hydrogen Gas-Measuring Devices Code</w:t>
            </w:r>
            <w:r>
              <w:rPr>
                <w:rFonts w:ascii="Times New Roman" w:hAnsi="Times New Roman"/>
                <w:sz w:val="20"/>
                <w:szCs w:val="20"/>
              </w:rPr>
              <w:t xml:space="preserve">). Rather than revising a specific code in Handbook 44 every time a new field or transfer standard is </w:t>
            </w:r>
            <w:r w:rsidR="00957E27">
              <w:rPr>
                <w:rFonts w:ascii="Times New Roman" w:hAnsi="Times New Roman"/>
                <w:sz w:val="20"/>
                <w:szCs w:val="20"/>
              </w:rPr>
              <w:t xml:space="preserve">proposed or </w:t>
            </w:r>
            <w:r>
              <w:rPr>
                <w:rFonts w:ascii="Times New Roman" w:hAnsi="Times New Roman"/>
                <w:sz w:val="20"/>
                <w:szCs w:val="20"/>
              </w:rPr>
              <w:t>developed</w:t>
            </w:r>
            <w:r w:rsidR="00957E27">
              <w:rPr>
                <w:rFonts w:ascii="Times New Roman" w:hAnsi="Times New Roman"/>
                <w:sz w:val="20"/>
                <w:szCs w:val="20"/>
              </w:rPr>
              <w:t>, it is better to have an overall statement in the General Code that recognizes the use of other field and transfer standards that meet the requirements for use as field or transfer standard</w:t>
            </w:r>
            <w:r w:rsidR="00633F0C">
              <w:rPr>
                <w:rFonts w:ascii="Times New Roman" w:hAnsi="Times New Roman"/>
                <w:sz w:val="20"/>
                <w:szCs w:val="20"/>
              </w:rPr>
              <w:t>s</w:t>
            </w:r>
            <w:r w:rsidR="00957E27">
              <w:rPr>
                <w:rFonts w:ascii="Times New Roman" w:hAnsi="Times New Roman"/>
                <w:sz w:val="20"/>
                <w:szCs w:val="20"/>
              </w:rPr>
              <w:t>. The joint OWM/Seraphin proposal (GEN-19.1 and OTH-22.1) provide</w:t>
            </w:r>
            <w:r w:rsidR="00226756">
              <w:rPr>
                <w:rFonts w:ascii="Times New Roman" w:hAnsi="Times New Roman"/>
                <w:sz w:val="20"/>
                <w:szCs w:val="20"/>
              </w:rPr>
              <w:t>s</w:t>
            </w:r>
            <w:r w:rsidR="00957E27">
              <w:rPr>
                <w:rFonts w:ascii="Times New Roman" w:hAnsi="Times New Roman"/>
                <w:sz w:val="20"/>
                <w:szCs w:val="20"/>
              </w:rPr>
              <w:t xml:space="preserve"> definitions and criteria to be included </w:t>
            </w:r>
            <w:r w:rsidR="00E7623B">
              <w:rPr>
                <w:rFonts w:ascii="Times New Roman" w:hAnsi="Times New Roman"/>
                <w:sz w:val="20"/>
                <w:szCs w:val="20"/>
              </w:rPr>
              <w:t xml:space="preserve">in Handbook 44 and </w:t>
            </w:r>
            <w:r w:rsidR="00957E27">
              <w:rPr>
                <w:rFonts w:ascii="Times New Roman" w:hAnsi="Times New Roman"/>
                <w:sz w:val="20"/>
                <w:szCs w:val="20"/>
              </w:rPr>
              <w:t xml:space="preserve">in the Fundamental Considerations in Appendix A. </w:t>
            </w:r>
            <w:r w:rsidR="00375F29">
              <w:rPr>
                <w:rFonts w:ascii="Times New Roman" w:hAnsi="Times New Roman"/>
                <w:sz w:val="20"/>
                <w:szCs w:val="20"/>
              </w:rPr>
              <w:t xml:space="preserve">It also prescribes the tolerances to be applied when using Type 2 transfer standards. </w:t>
            </w:r>
            <w:r w:rsidR="00957E27">
              <w:rPr>
                <w:rFonts w:ascii="Times New Roman" w:hAnsi="Times New Roman"/>
                <w:sz w:val="20"/>
                <w:szCs w:val="20"/>
              </w:rPr>
              <w:t xml:space="preserve">For those who believe a specific statement in Handbook 44 is needed to recognize </w:t>
            </w:r>
            <w:r w:rsidR="00E75814">
              <w:rPr>
                <w:rFonts w:ascii="Times New Roman" w:hAnsi="Times New Roman"/>
                <w:sz w:val="20"/>
                <w:szCs w:val="20"/>
              </w:rPr>
              <w:t>additional field and transfer standards, t</w:t>
            </w:r>
            <w:r w:rsidR="00957E27">
              <w:rPr>
                <w:rFonts w:ascii="Times New Roman" w:hAnsi="Times New Roman"/>
                <w:sz w:val="20"/>
                <w:szCs w:val="20"/>
              </w:rPr>
              <w:t xml:space="preserve">he proposed addition of G-N.3. will provide </w:t>
            </w:r>
            <w:r w:rsidR="00E75814">
              <w:rPr>
                <w:rFonts w:ascii="Times New Roman" w:hAnsi="Times New Roman"/>
                <w:sz w:val="20"/>
                <w:szCs w:val="20"/>
              </w:rPr>
              <w:t>the</w:t>
            </w:r>
            <w:r w:rsidR="00957E27">
              <w:rPr>
                <w:rFonts w:ascii="Times New Roman" w:hAnsi="Times New Roman"/>
                <w:sz w:val="20"/>
                <w:szCs w:val="20"/>
              </w:rPr>
              <w:t xml:space="preserve"> reference</w:t>
            </w:r>
            <w:r w:rsidR="00E75814">
              <w:rPr>
                <w:rFonts w:ascii="Times New Roman" w:hAnsi="Times New Roman"/>
                <w:sz w:val="20"/>
                <w:szCs w:val="20"/>
              </w:rPr>
              <w:t xml:space="preserve"> they want without </w:t>
            </w:r>
            <w:r w:rsidR="001D2258">
              <w:rPr>
                <w:rFonts w:ascii="Times New Roman" w:hAnsi="Times New Roman"/>
                <w:sz w:val="20"/>
                <w:szCs w:val="20"/>
              </w:rPr>
              <w:t>the need</w:t>
            </w:r>
            <w:r w:rsidR="00E75814">
              <w:rPr>
                <w:rFonts w:ascii="Times New Roman" w:hAnsi="Times New Roman"/>
                <w:sz w:val="20"/>
                <w:szCs w:val="20"/>
              </w:rPr>
              <w:t xml:space="preserve"> to change individual codes on a regular basis</w:t>
            </w:r>
            <w:r w:rsidR="00375F29">
              <w:rPr>
                <w:rFonts w:ascii="Times New Roman" w:hAnsi="Times New Roman"/>
                <w:sz w:val="20"/>
                <w:szCs w:val="20"/>
              </w:rPr>
              <w:t xml:space="preserve"> to recognize each </w:t>
            </w:r>
            <w:r w:rsidR="00E7623B">
              <w:rPr>
                <w:rFonts w:ascii="Times New Roman" w:hAnsi="Times New Roman"/>
                <w:sz w:val="20"/>
                <w:szCs w:val="20"/>
              </w:rPr>
              <w:t>particular</w:t>
            </w:r>
            <w:r w:rsidR="00375F29">
              <w:rPr>
                <w:rFonts w:ascii="Times New Roman" w:hAnsi="Times New Roman"/>
                <w:sz w:val="20"/>
                <w:szCs w:val="20"/>
              </w:rPr>
              <w:t xml:space="preserve"> field or transfer standard</w:t>
            </w:r>
            <w:r w:rsidR="00E75814">
              <w:rPr>
                <w:rFonts w:ascii="Times New Roman" w:hAnsi="Times New Roman"/>
                <w:sz w:val="20"/>
                <w:szCs w:val="20"/>
              </w:rPr>
              <w:t xml:space="preserve">. </w:t>
            </w:r>
          </w:p>
          <w:p w14:paraId="1FA71291" w14:textId="77777777" w:rsidR="00D50A8F" w:rsidRPr="00A26CC7" w:rsidRDefault="00D50A8F" w:rsidP="0096478B">
            <w:pPr>
              <w:spacing w:before="40" w:after="0" w:line="240" w:lineRule="auto"/>
              <w:ind w:left="252"/>
              <w:rPr>
                <w:rFonts w:ascii="Times New Roman" w:hAnsi="Times New Roman"/>
                <w:sz w:val="20"/>
                <w:szCs w:val="20"/>
              </w:rPr>
            </w:pPr>
          </w:p>
        </w:tc>
      </w:tr>
      <w:tr w:rsidR="00DB44EC" w:rsidRPr="009D0AC1" w14:paraId="5B3C1BC3" w14:textId="77777777" w:rsidTr="00AC4B4A">
        <w:trPr>
          <w:trHeight w:val="144"/>
        </w:trPr>
        <w:tc>
          <w:tcPr>
            <w:tcW w:w="10597" w:type="dxa"/>
            <w:gridSpan w:val="8"/>
            <w:tcBorders>
              <w:bottom w:val="single" w:sz="4" w:space="0" w:color="auto"/>
            </w:tcBorders>
            <w:shd w:val="clear" w:color="auto" w:fill="D9D9D9" w:themeFill="background1" w:themeFillShade="D9"/>
          </w:tcPr>
          <w:p w14:paraId="389585D5" w14:textId="7CC74033" w:rsidR="00DB44EC" w:rsidRPr="00A26CC7" w:rsidRDefault="00DB44EC" w:rsidP="00D50A8F">
            <w:pPr>
              <w:spacing w:before="40" w:after="0" w:line="240" w:lineRule="auto"/>
              <w:rPr>
                <w:rFonts w:ascii="Times New Roman" w:hAnsi="Times New Roman"/>
                <w:sz w:val="20"/>
                <w:szCs w:val="20"/>
              </w:rPr>
            </w:pPr>
            <w:r w:rsidRPr="00A26CC7">
              <w:rPr>
                <w:rFonts w:ascii="Times New Roman" w:hAnsi="Times New Roman"/>
                <w:b/>
                <w:sz w:val="20"/>
                <w:szCs w:val="20"/>
              </w:rPr>
              <w:t>1</w:t>
            </w:r>
            <w:r w:rsidR="00FE2287">
              <w:rPr>
                <w:rFonts w:ascii="Times New Roman" w:hAnsi="Times New Roman"/>
                <w:b/>
                <w:sz w:val="20"/>
                <w:szCs w:val="20"/>
              </w:rPr>
              <w:t>9</w:t>
            </w:r>
            <w:r w:rsidRPr="00A26CC7">
              <w:rPr>
                <w:rFonts w:ascii="Times New Roman" w:hAnsi="Times New Roman"/>
                <w:b/>
                <w:sz w:val="20"/>
                <w:szCs w:val="20"/>
              </w:rPr>
              <w:t xml:space="preserve">. </w:t>
            </w:r>
            <w:r w:rsidR="0079113E" w:rsidRPr="00A26CC7">
              <w:rPr>
                <w:rFonts w:ascii="Times New Roman" w:hAnsi="Times New Roman"/>
                <w:b/>
                <w:sz w:val="20"/>
                <w:szCs w:val="20"/>
              </w:rPr>
              <w:t xml:space="preserve"> </w:t>
            </w:r>
            <w:r w:rsidR="00364380" w:rsidRPr="00A26CC7">
              <w:rPr>
                <w:rFonts w:ascii="Times New Roman" w:hAnsi="Times New Roman"/>
                <w:b/>
                <w:sz w:val="20"/>
                <w:szCs w:val="20"/>
              </w:rPr>
              <w:t>Possible Opposing Argument’s</w:t>
            </w:r>
            <w:r w:rsidRPr="00A26CC7">
              <w:rPr>
                <w:rFonts w:ascii="Times New Roman" w:hAnsi="Times New Roman"/>
                <w:b/>
                <w:sz w:val="20"/>
                <w:szCs w:val="20"/>
              </w:rPr>
              <w:t>:</w:t>
            </w:r>
            <w:r w:rsidRPr="00A26CC7">
              <w:rPr>
                <w:rFonts w:ascii="Times New Roman" w:hAnsi="Times New Roman"/>
                <w:sz w:val="20"/>
                <w:szCs w:val="20"/>
              </w:rPr>
              <w:t xml:space="preserve"> </w:t>
            </w:r>
            <w:r w:rsidR="0079113E" w:rsidRPr="00A26CC7">
              <w:rPr>
                <w:rFonts w:ascii="Times New Roman" w:hAnsi="Times New Roman"/>
                <w:sz w:val="20"/>
                <w:szCs w:val="20"/>
              </w:rPr>
              <w:t xml:space="preserve"> </w:t>
            </w:r>
            <w:r w:rsidR="00C16719">
              <w:rPr>
                <w:rFonts w:ascii="Times New Roman" w:hAnsi="Times New Roman"/>
                <w:sz w:val="20"/>
                <w:szCs w:val="20"/>
              </w:rPr>
              <w:t>D</w:t>
            </w:r>
            <w:r w:rsidR="00364380" w:rsidRPr="00A26CC7">
              <w:rPr>
                <w:rFonts w:ascii="Times New Roman" w:hAnsi="Times New Roman"/>
                <w:sz w:val="20"/>
                <w:szCs w:val="20"/>
              </w:rPr>
              <w:t>emonstrate that you are aware and have considered possible opposition.</w:t>
            </w:r>
          </w:p>
        </w:tc>
      </w:tr>
      <w:tr w:rsidR="0015109E" w:rsidRPr="009D0AC1" w14:paraId="73EC99B2" w14:textId="77777777" w:rsidTr="00AC4B4A">
        <w:trPr>
          <w:trHeight w:val="288"/>
        </w:trPr>
        <w:tc>
          <w:tcPr>
            <w:tcW w:w="10597" w:type="dxa"/>
            <w:gridSpan w:val="8"/>
            <w:tcBorders>
              <w:top w:val="single" w:sz="4" w:space="0" w:color="auto"/>
              <w:bottom w:val="single" w:sz="4" w:space="0" w:color="000000"/>
            </w:tcBorders>
            <w:shd w:val="clear" w:color="auto" w:fill="auto"/>
          </w:tcPr>
          <w:p w14:paraId="1E430543" w14:textId="5818ABC1" w:rsidR="0014354E" w:rsidRDefault="0014354E" w:rsidP="0015109E">
            <w:pPr>
              <w:spacing w:before="40" w:after="0" w:line="240" w:lineRule="auto"/>
              <w:ind w:left="252"/>
              <w:rPr>
                <w:rFonts w:ascii="Times New Roman" w:hAnsi="Times New Roman"/>
                <w:sz w:val="20"/>
                <w:szCs w:val="20"/>
              </w:rPr>
            </w:pPr>
            <w:r>
              <w:rPr>
                <w:rFonts w:ascii="Times New Roman" w:hAnsi="Times New Roman"/>
                <w:sz w:val="20"/>
                <w:szCs w:val="20"/>
              </w:rPr>
              <w:t xml:space="preserve">Some regulators may argue that if Handbook 44 does not specifically recognize a specific type of field or transfer standard, then </w:t>
            </w:r>
            <w:r w:rsidR="009E30A9">
              <w:rPr>
                <w:rFonts w:ascii="Times New Roman" w:hAnsi="Times New Roman"/>
                <w:sz w:val="20"/>
                <w:szCs w:val="20"/>
              </w:rPr>
              <w:t>the use</w:t>
            </w:r>
            <w:r>
              <w:rPr>
                <w:rFonts w:ascii="Times New Roman" w:hAnsi="Times New Roman"/>
                <w:sz w:val="20"/>
                <w:szCs w:val="20"/>
              </w:rPr>
              <w:t xml:space="preserve"> </w:t>
            </w:r>
            <w:r w:rsidR="009E30A9">
              <w:rPr>
                <w:rFonts w:ascii="Times New Roman" w:hAnsi="Times New Roman"/>
                <w:sz w:val="20"/>
                <w:szCs w:val="20"/>
              </w:rPr>
              <w:t xml:space="preserve">of the field or transfer standard </w:t>
            </w:r>
            <w:r>
              <w:rPr>
                <w:rFonts w:ascii="Times New Roman" w:hAnsi="Times New Roman"/>
                <w:sz w:val="20"/>
                <w:szCs w:val="20"/>
              </w:rPr>
              <w:t xml:space="preserve">is not allowed. However, this approach </w:t>
            </w:r>
            <w:r w:rsidR="009E30A9">
              <w:rPr>
                <w:rFonts w:ascii="Times New Roman" w:hAnsi="Times New Roman"/>
                <w:sz w:val="20"/>
                <w:szCs w:val="20"/>
              </w:rPr>
              <w:t xml:space="preserve">would </w:t>
            </w:r>
            <w:r>
              <w:rPr>
                <w:rFonts w:ascii="Times New Roman" w:hAnsi="Times New Roman"/>
                <w:sz w:val="20"/>
                <w:szCs w:val="20"/>
              </w:rPr>
              <w:t xml:space="preserve">mean that every type of </w:t>
            </w:r>
            <w:r w:rsidR="005E1DB3">
              <w:rPr>
                <w:rFonts w:ascii="Times New Roman" w:hAnsi="Times New Roman"/>
                <w:sz w:val="20"/>
                <w:szCs w:val="20"/>
              </w:rPr>
              <w:t xml:space="preserve">field or </w:t>
            </w:r>
            <w:r>
              <w:rPr>
                <w:rFonts w:ascii="Times New Roman" w:hAnsi="Times New Roman"/>
                <w:sz w:val="20"/>
                <w:szCs w:val="20"/>
              </w:rPr>
              <w:t>transfer standard must be specifically recognized in an H44 code and then the Handbook must be changed every time a new standard is proposed to be recognized.</w:t>
            </w:r>
            <w:r w:rsidR="000B4D40">
              <w:rPr>
                <w:rFonts w:ascii="Times New Roman" w:hAnsi="Times New Roman"/>
                <w:sz w:val="20"/>
                <w:szCs w:val="20"/>
              </w:rPr>
              <w:t xml:space="preserve"> The Fundamental Considerations already recognize the authority of the Director to recognize new standards and transfer standards for use to test commercial devices. Footnote 2 to Section 3.1. includes the statement, “</w:t>
            </w:r>
            <w:r w:rsidR="000B4D40" w:rsidRPr="000B4D40">
              <w:rPr>
                <w:rFonts w:ascii="Times New Roman" w:hAnsi="Times New Roman"/>
                <w:sz w:val="20"/>
                <w:szCs w:val="20"/>
              </w:rPr>
              <w:t>This section shall not preclude the use of additional field standards and/or equipment, as approved by the Director, for uniform evaluation of device performance.</w:t>
            </w:r>
            <w:r w:rsidR="000B4D40">
              <w:rPr>
                <w:rFonts w:ascii="Times New Roman" w:hAnsi="Times New Roman"/>
                <w:sz w:val="20"/>
                <w:szCs w:val="20"/>
              </w:rPr>
              <w:t>”</w:t>
            </w:r>
          </w:p>
          <w:p w14:paraId="1B4D52C4" w14:textId="77777777" w:rsidR="0014354E" w:rsidRDefault="0014354E" w:rsidP="0015109E">
            <w:pPr>
              <w:spacing w:before="40" w:after="0" w:line="240" w:lineRule="auto"/>
              <w:ind w:left="252"/>
              <w:rPr>
                <w:rFonts w:ascii="Times New Roman" w:hAnsi="Times New Roman"/>
                <w:sz w:val="20"/>
                <w:szCs w:val="20"/>
              </w:rPr>
            </w:pPr>
          </w:p>
          <w:p w14:paraId="2C01EA72" w14:textId="5DEF7C82" w:rsidR="0015109E" w:rsidRPr="00A26CC7" w:rsidRDefault="009E350C" w:rsidP="0015109E">
            <w:pPr>
              <w:spacing w:before="40" w:after="0" w:line="240" w:lineRule="auto"/>
              <w:ind w:left="252"/>
              <w:rPr>
                <w:rFonts w:ascii="Times New Roman" w:hAnsi="Times New Roman"/>
                <w:sz w:val="20"/>
                <w:szCs w:val="20"/>
              </w:rPr>
            </w:pPr>
            <w:r>
              <w:rPr>
                <w:rFonts w:ascii="Times New Roman" w:hAnsi="Times New Roman"/>
                <w:sz w:val="20"/>
                <w:szCs w:val="20"/>
              </w:rPr>
              <w:t>O</w:t>
            </w:r>
            <w:r w:rsidR="0014354E">
              <w:rPr>
                <w:rFonts w:ascii="Times New Roman" w:hAnsi="Times New Roman"/>
                <w:sz w:val="20"/>
                <w:szCs w:val="20"/>
              </w:rPr>
              <w:t>thers</w:t>
            </w:r>
            <w:r>
              <w:rPr>
                <w:rFonts w:ascii="Times New Roman" w:hAnsi="Times New Roman"/>
                <w:sz w:val="20"/>
                <w:szCs w:val="20"/>
              </w:rPr>
              <w:t xml:space="preserve"> </w:t>
            </w:r>
            <w:r w:rsidR="0014354E">
              <w:rPr>
                <w:rFonts w:ascii="Times New Roman" w:hAnsi="Times New Roman"/>
                <w:sz w:val="20"/>
                <w:szCs w:val="20"/>
              </w:rPr>
              <w:t>may</w:t>
            </w:r>
            <w:r>
              <w:rPr>
                <w:rFonts w:ascii="Times New Roman" w:hAnsi="Times New Roman"/>
                <w:sz w:val="20"/>
                <w:szCs w:val="20"/>
              </w:rPr>
              <w:t xml:space="preserve"> argue that this paragraph in the General Code is not needed, since </w:t>
            </w:r>
            <w:r w:rsidR="009E30A9">
              <w:rPr>
                <w:rFonts w:ascii="Times New Roman" w:hAnsi="Times New Roman"/>
                <w:sz w:val="20"/>
                <w:szCs w:val="20"/>
              </w:rPr>
              <w:t xml:space="preserve">(1) </w:t>
            </w:r>
            <w:r>
              <w:rPr>
                <w:rFonts w:ascii="Times New Roman" w:hAnsi="Times New Roman"/>
                <w:sz w:val="20"/>
                <w:szCs w:val="20"/>
              </w:rPr>
              <w:t xml:space="preserve">the </w:t>
            </w:r>
            <w:r w:rsidR="0014354E">
              <w:rPr>
                <w:rFonts w:ascii="Times New Roman" w:hAnsi="Times New Roman"/>
                <w:sz w:val="20"/>
                <w:szCs w:val="20"/>
              </w:rPr>
              <w:t xml:space="preserve">definitions of field standard and transfer standard and </w:t>
            </w:r>
            <w:r w:rsidR="009E30A9">
              <w:rPr>
                <w:rFonts w:ascii="Times New Roman" w:hAnsi="Times New Roman"/>
                <w:sz w:val="20"/>
                <w:szCs w:val="20"/>
              </w:rPr>
              <w:t xml:space="preserve">(2) </w:t>
            </w:r>
            <w:r w:rsidR="0014354E">
              <w:rPr>
                <w:rFonts w:ascii="Times New Roman" w:hAnsi="Times New Roman"/>
                <w:sz w:val="20"/>
                <w:szCs w:val="20"/>
              </w:rPr>
              <w:t xml:space="preserve">the </w:t>
            </w:r>
            <w:r>
              <w:rPr>
                <w:rFonts w:ascii="Times New Roman" w:hAnsi="Times New Roman"/>
                <w:sz w:val="20"/>
                <w:szCs w:val="20"/>
              </w:rPr>
              <w:t xml:space="preserve">Fundamental Considerations already provide for the recognition </w:t>
            </w:r>
            <w:r w:rsidR="004D1671">
              <w:rPr>
                <w:rFonts w:ascii="Times New Roman" w:hAnsi="Times New Roman"/>
                <w:sz w:val="20"/>
                <w:szCs w:val="20"/>
              </w:rPr>
              <w:t xml:space="preserve">and use </w:t>
            </w:r>
            <w:r>
              <w:rPr>
                <w:rFonts w:ascii="Times New Roman" w:hAnsi="Times New Roman"/>
                <w:sz w:val="20"/>
                <w:szCs w:val="20"/>
              </w:rPr>
              <w:t>of other field standards and transfer standards.</w:t>
            </w:r>
          </w:p>
          <w:p w14:paraId="608BF2C0" w14:textId="77777777" w:rsidR="0015109E" w:rsidRPr="00A26CC7" w:rsidRDefault="0015109E" w:rsidP="0015109E">
            <w:pPr>
              <w:spacing w:before="40" w:after="0" w:line="240" w:lineRule="auto"/>
              <w:rPr>
                <w:rFonts w:ascii="Times New Roman" w:hAnsi="Times New Roman"/>
                <w:sz w:val="20"/>
                <w:szCs w:val="20"/>
              </w:rPr>
            </w:pPr>
          </w:p>
        </w:tc>
      </w:tr>
      <w:tr w:rsidR="0015109E" w:rsidRPr="009D0AC1" w14:paraId="33ECFE00" w14:textId="77777777" w:rsidTr="00AC4B4A">
        <w:trPr>
          <w:trHeight w:val="144"/>
        </w:trPr>
        <w:tc>
          <w:tcPr>
            <w:tcW w:w="10597" w:type="dxa"/>
            <w:gridSpan w:val="8"/>
            <w:tcBorders>
              <w:bottom w:val="single" w:sz="4" w:space="0" w:color="auto"/>
            </w:tcBorders>
            <w:shd w:val="clear" w:color="auto" w:fill="D9D9D9" w:themeFill="background1" w:themeFillShade="D9"/>
          </w:tcPr>
          <w:p w14:paraId="56D13BB9" w14:textId="570EC5D2" w:rsidR="0015109E" w:rsidRPr="00A26CC7" w:rsidRDefault="00FE2287" w:rsidP="0015109E">
            <w:pPr>
              <w:spacing w:before="40" w:after="0" w:line="240" w:lineRule="auto"/>
              <w:rPr>
                <w:rFonts w:ascii="Times New Roman" w:hAnsi="Times New Roman"/>
                <w:b/>
                <w:sz w:val="20"/>
                <w:szCs w:val="20"/>
              </w:rPr>
            </w:pPr>
            <w:r>
              <w:rPr>
                <w:rFonts w:ascii="Times New Roman" w:hAnsi="Times New Roman"/>
                <w:b/>
                <w:sz w:val="20"/>
                <w:szCs w:val="20"/>
              </w:rPr>
              <w:t>20</w:t>
            </w:r>
            <w:r w:rsidR="0015109E" w:rsidRPr="00A26CC7">
              <w:rPr>
                <w:rFonts w:ascii="Times New Roman" w:hAnsi="Times New Roman"/>
                <w:b/>
                <w:sz w:val="20"/>
                <w:szCs w:val="20"/>
              </w:rPr>
              <w:t>.  Requested Action if Considered for NCWM Agenda:</w:t>
            </w:r>
          </w:p>
        </w:tc>
      </w:tr>
      <w:tr w:rsidR="0015109E" w:rsidRPr="009D0AC1" w14:paraId="1132BAE3" w14:textId="77777777" w:rsidTr="00AC4B4A">
        <w:trPr>
          <w:trHeight w:val="288"/>
        </w:trPr>
        <w:tc>
          <w:tcPr>
            <w:tcW w:w="10597" w:type="dxa"/>
            <w:gridSpan w:val="8"/>
            <w:tcBorders>
              <w:top w:val="single" w:sz="4" w:space="0" w:color="auto"/>
              <w:bottom w:val="single" w:sz="4" w:space="0" w:color="000000"/>
            </w:tcBorders>
            <w:shd w:val="clear" w:color="auto" w:fill="auto"/>
          </w:tcPr>
          <w:p w14:paraId="25D91F04" w14:textId="595D29A9" w:rsidR="0015109E" w:rsidRPr="00A26CC7" w:rsidRDefault="0015109E" w:rsidP="0015109E">
            <w:pPr>
              <w:spacing w:before="40" w:after="0" w:line="240" w:lineRule="auto"/>
              <w:ind w:left="252"/>
              <w:rPr>
                <w:rFonts w:ascii="Times New Roman" w:hAnsi="Times New Roman"/>
                <w:sz w:val="20"/>
                <w:szCs w:val="20"/>
              </w:rPr>
            </w:pPr>
            <w:r w:rsidRPr="00A26CC7">
              <w:rPr>
                <w:rFonts w:ascii="Times New Roman" w:hAnsi="Times New Roman"/>
                <w:sz w:val="20"/>
                <w:szCs w:val="20"/>
                <w:u w:val="single"/>
              </w:rPr>
              <w:t xml:space="preserve">   </w:t>
            </w:r>
            <w:r w:rsidR="0014354E">
              <w:rPr>
                <w:rFonts w:ascii="Times New Roman" w:hAnsi="Times New Roman"/>
                <w:sz w:val="20"/>
                <w:szCs w:val="20"/>
                <w:u w:val="single"/>
              </w:rPr>
              <w:t>X</w:t>
            </w:r>
            <w:r w:rsidRPr="00A26CC7">
              <w:rPr>
                <w:rFonts w:ascii="Times New Roman" w:hAnsi="Times New Roman"/>
                <w:sz w:val="20"/>
                <w:szCs w:val="20"/>
                <w:u w:val="single"/>
              </w:rPr>
              <w:t xml:space="preserve">  </w:t>
            </w:r>
            <w:r w:rsidRPr="00A26CC7">
              <w:rPr>
                <w:rFonts w:ascii="Times New Roman" w:hAnsi="Times New Roman"/>
                <w:sz w:val="20"/>
                <w:szCs w:val="20"/>
              </w:rPr>
              <w:t xml:space="preserve"> Voting Item    </w:t>
            </w:r>
            <w:r w:rsidRPr="00A26CC7">
              <w:rPr>
                <w:rFonts w:ascii="Times New Roman" w:hAnsi="Times New Roman"/>
                <w:sz w:val="20"/>
                <w:szCs w:val="20"/>
                <w:u w:val="single"/>
              </w:rPr>
              <w:t xml:space="preserve">     </w:t>
            </w:r>
            <w:r w:rsidRPr="00A26CC7">
              <w:rPr>
                <w:rFonts w:ascii="Times New Roman" w:hAnsi="Times New Roman"/>
                <w:sz w:val="20"/>
                <w:szCs w:val="20"/>
              </w:rPr>
              <w:t xml:space="preserve"> Developing Item    </w:t>
            </w:r>
            <w:r w:rsidRPr="00A26CC7">
              <w:rPr>
                <w:rFonts w:ascii="Times New Roman" w:hAnsi="Times New Roman"/>
                <w:sz w:val="20"/>
                <w:szCs w:val="20"/>
                <w:u w:val="single"/>
              </w:rPr>
              <w:t xml:space="preserve">     </w:t>
            </w:r>
            <w:r w:rsidRPr="00A26CC7">
              <w:rPr>
                <w:rFonts w:ascii="Times New Roman" w:hAnsi="Times New Roman"/>
                <w:sz w:val="20"/>
                <w:szCs w:val="20"/>
              </w:rPr>
              <w:t xml:space="preserve"> Informational Item    </w:t>
            </w:r>
            <w:r w:rsidRPr="00A26CC7">
              <w:rPr>
                <w:rFonts w:ascii="Times New Roman" w:hAnsi="Times New Roman"/>
                <w:sz w:val="20"/>
                <w:szCs w:val="20"/>
                <w:u w:val="single"/>
              </w:rPr>
              <w:t xml:space="preserve">     </w:t>
            </w:r>
            <w:r w:rsidRPr="00A26CC7">
              <w:rPr>
                <w:rFonts w:ascii="Times New Roman" w:hAnsi="Times New Roman"/>
                <w:sz w:val="20"/>
                <w:szCs w:val="20"/>
              </w:rPr>
              <w:t xml:space="preserve"> Other (Please Describe):</w:t>
            </w:r>
          </w:p>
          <w:p w14:paraId="1587AE34" w14:textId="77777777" w:rsidR="0015109E" w:rsidRPr="00A26CC7" w:rsidRDefault="0015109E" w:rsidP="0015109E">
            <w:pPr>
              <w:spacing w:before="40" w:after="0" w:line="240" w:lineRule="auto"/>
              <w:ind w:left="252"/>
              <w:rPr>
                <w:rFonts w:ascii="Times New Roman" w:hAnsi="Times New Roman"/>
                <w:sz w:val="20"/>
                <w:szCs w:val="20"/>
              </w:rPr>
            </w:pPr>
          </w:p>
        </w:tc>
      </w:tr>
      <w:tr w:rsidR="0015109E" w:rsidRPr="009D0AC1" w14:paraId="27DD8D2B" w14:textId="77777777" w:rsidTr="00AC4B4A">
        <w:trPr>
          <w:trHeight w:val="20"/>
        </w:trPr>
        <w:tc>
          <w:tcPr>
            <w:tcW w:w="10597" w:type="dxa"/>
            <w:gridSpan w:val="8"/>
            <w:tcBorders>
              <w:bottom w:val="nil"/>
            </w:tcBorders>
            <w:shd w:val="clear" w:color="auto" w:fill="D9D9D9" w:themeFill="background1" w:themeFillShade="D9"/>
          </w:tcPr>
          <w:p w14:paraId="62386091" w14:textId="4E77B718" w:rsidR="0015109E" w:rsidRPr="00A26CC7" w:rsidRDefault="0015109E" w:rsidP="0015109E">
            <w:pPr>
              <w:spacing w:before="40" w:after="0" w:line="240" w:lineRule="auto"/>
              <w:rPr>
                <w:rFonts w:ascii="Times New Roman" w:hAnsi="Times New Roman"/>
                <w:sz w:val="20"/>
                <w:szCs w:val="20"/>
              </w:rPr>
            </w:pPr>
            <w:r w:rsidRPr="00A26CC7">
              <w:rPr>
                <w:rFonts w:ascii="Times New Roman" w:hAnsi="Times New Roman"/>
                <w:b/>
                <w:sz w:val="20"/>
                <w:szCs w:val="20"/>
              </w:rPr>
              <w:t>2</w:t>
            </w:r>
            <w:r w:rsidR="00FE2287">
              <w:rPr>
                <w:rFonts w:ascii="Times New Roman" w:hAnsi="Times New Roman"/>
                <w:b/>
                <w:sz w:val="20"/>
                <w:szCs w:val="20"/>
              </w:rPr>
              <w:t>1</w:t>
            </w:r>
            <w:r w:rsidRPr="00A26CC7">
              <w:rPr>
                <w:rFonts w:ascii="Times New Roman" w:hAnsi="Times New Roman"/>
                <w:b/>
                <w:sz w:val="20"/>
                <w:szCs w:val="20"/>
              </w:rPr>
              <w:t>.  List of Attachments:</w:t>
            </w:r>
            <w:r w:rsidRPr="00A26CC7">
              <w:rPr>
                <w:rFonts w:ascii="Times New Roman" w:hAnsi="Times New Roman"/>
                <w:sz w:val="20"/>
                <w:szCs w:val="20"/>
              </w:rPr>
              <w:t xml:space="preserve"> </w:t>
            </w:r>
          </w:p>
        </w:tc>
      </w:tr>
      <w:tr w:rsidR="0015109E" w:rsidRPr="009D0AC1" w14:paraId="5CB4928B" w14:textId="77777777" w:rsidTr="00AC4B4A">
        <w:trPr>
          <w:trHeight w:val="288"/>
        </w:trPr>
        <w:tc>
          <w:tcPr>
            <w:tcW w:w="10597" w:type="dxa"/>
            <w:gridSpan w:val="8"/>
            <w:tcBorders>
              <w:top w:val="nil"/>
            </w:tcBorders>
            <w:shd w:val="clear" w:color="auto" w:fill="auto"/>
          </w:tcPr>
          <w:p w14:paraId="797D7313" w14:textId="77777777" w:rsidR="0015109E" w:rsidRPr="00A26CC7" w:rsidRDefault="0015109E" w:rsidP="0015109E">
            <w:pPr>
              <w:tabs>
                <w:tab w:val="left" w:pos="3045"/>
              </w:tabs>
              <w:spacing w:before="40" w:after="0" w:line="240" w:lineRule="auto"/>
              <w:ind w:left="252"/>
              <w:rPr>
                <w:rFonts w:ascii="Times New Roman" w:hAnsi="Times New Roman"/>
                <w:b/>
                <w:sz w:val="20"/>
                <w:szCs w:val="20"/>
              </w:rPr>
            </w:pPr>
            <w:r>
              <w:rPr>
                <w:rFonts w:ascii="Times New Roman" w:hAnsi="Times New Roman"/>
                <w:b/>
                <w:sz w:val="20"/>
                <w:szCs w:val="20"/>
              </w:rPr>
              <w:tab/>
            </w:r>
          </w:p>
        </w:tc>
      </w:tr>
    </w:tbl>
    <w:p w14:paraId="098D4B85" w14:textId="4CF6F025" w:rsidR="000263FE" w:rsidRPr="000263FE" w:rsidRDefault="00C16719" w:rsidP="000263FE">
      <w:pPr>
        <w:tabs>
          <w:tab w:val="left" w:pos="9976"/>
        </w:tabs>
        <w:rPr>
          <w:rFonts w:ascii="Times New Roman" w:hAnsi="Times New Roman"/>
          <w:sz w:val="20"/>
          <w:szCs w:val="20"/>
        </w:rPr>
      </w:pPr>
      <w:r>
        <w:rPr>
          <w:rFonts w:ascii="Times New Roman" w:hAnsi="Times New Roman"/>
          <w:sz w:val="20"/>
          <w:szCs w:val="20"/>
        </w:rPr>
        <w:tab/>
      </w:r>
    </w:p>
    <w:sectPr w:rsidR="000263FE" w:rsidRPr="000263FE" w:rsidSect="00FC5028">
      <w:footerReference w:type="default" r:id="rId15"/>
      <w:headerReference w:type="first" r:id="rId16"/>
      <w:footerReference w:type="first" r:id="rId17"/>
      <w:pgSz w:w="12240" w:h="15840"/>
      <w:pgMar w:top="1524" w:right="720"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89714" w14:textId="77777777" w:rsidR="00ED70D4" w:rsidRDefault="00ED70D4" w:rsidP="00ED0695">
      <w:r>
        <w:separator/>
      </w:r>
    </w:p>
  </w:endnote>
  <w:endnote w:type="continuationSeparator" w:id="0">
    <w:p w14:paraId="2DEB217C" w14:textId="77777777" w:rsidR="00ED70D4" w:rsidRDefault="00ED70D4" w:rsidP="00ED0695">
      <w:r>
        <w:continuationSeparator/>
      </w:r>
    </w:p>
  </w:endnote>
  <w:endnote w:type="continuationNotice" w:id="1">
    <w:p w14:paraId="6132F44D" w14:textId="77777777" w:rsidR="00ED70D4" w:rsidRDefault="00ED70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E1DA" w14:textId="77777777" w:rsidR="0015109E" w:rsidRPr="00CD16E4" w:rsidRDefault="0015109E" w:rsidP="0015109E">
    <w:pPr>
      <w:pStyle w:val="Footer"/>
      <w:tabs>
        <w:tab w:val="clear" w:pos="9360"/>
        <w:tab w:val="right" w:pos="10800"/>
      </w:tabs>
      <w:rPr>
        <w:rFonts w:ascii="Century Gothic" w:hAnsi="Century Gothic"/>
        <w:b/>
        <w:sz w:val="16"/>
        <w:szCs w:val="16"/>
      </w:rPr>
    </w:pPr>
    <w:r w:rsidRPr="00CD16E4">
      <w:rPr>
        <w:rFonts w:ascii="Century Gothic" w:hAnsi="Century Gothic"/>
        <w:b/>
        <w:sz w:val="16"/>
        <w:szCs w:val="16"/>
      </w:rPr>
      <w:t xml:space="preserve">Submit Form </w:t>
    </w:r>
    <w:r>
      <w:rPr>
        <w:rFonts w:ascii="Century Gothic" w:hAnsi="Century Gothic"/>
        <w:b/>
        <w:sz w:val="16"/>
        <w:szCs w:val="16"/>
      </w:rPr>
      <w:t>via Email t</w:t>
    </w:r>
    <w:r w:rsidRPr="00CD16E4">
      <w:rPr>
        <w:rFonts w:ascii="Century Gothic" w:hAnsi="Century Gothic"/>
        <w:b/>
        <w:sz w:val="16"/>
        <w:szCs w:val="16"/>
      </w:rPr>
      <w:t>o:</w:t>
    </w:r>
    <w:r>
      <w:rPr>
        <w:rFonts w:ascii="Century Gothic" w:hAnsi="Century Gothic"/>
        <w:b/>
        <w:sz w:val="16"/>
        <w:szCs w:val="16"/>
      </w:rPr>
      <w:t xml:space="preserve"> </w:t>
    </w:r>
    <w:r w:rsidRPr="00EC36CC">
      <w:rPr>
        <w:rFonts w:ascii="Century Gothic" w:hAnsi="Century Gothic"/>
        <w:b/>
        <w:color w:val="0000FF"/>
        <w:sz w:val="16"/>
        <w:szCs w:val="16"/>
        <w:u w:val="single"/>
      </w:rPr>
      <w:t>don.onwiler@ncwm.com</w:t>
    </w:r>
    <w:r>
      <w:rPr>
        <w:rFonts w:ascii="Century Gothic" w:hAnsi="Century Gothic"/>
        <w:b/>
        <w:sz w:val="16"/>
        <w:szCs w:val="16"/>
      </w:rPr>
      <w:t xml:space="preserve"> </w:t>
    </w:r>
  </w:p>
  <w:p w14:paraId="77543285" w14:textId="3EB0C4C7" w:rsidR="0015109E" w:rsidRPr="003D6D93" w:rsidRDefault="0015109E" w:rsidP="00FF27CA">
    <w:pPr>
      <w:pStyle w:val="Footer"/>
      <w:tabs>
        <w:tab w:val="clear" w:pos="9360"/>
        <w:tab w:val="right" w:pos="10800"/>
      </w:tabs>
      <w:jc w:val="right"/>
      <w:rPr>
        <w:rFonts w:ascii="Century Gothic" w:hAnsi="Century Gothic"/>
        <w:sz w:val="16"/>
        <w:szCs w:val="16"/>
      </w:rPr>
    </w:pPr>
    <w:r>
      <w:rPr>
        <w:rFonts w:ascii="Century Gothic" w:hAnsi="Century Gothic"/>
        <w:sz w:val="16"/>
        <w:szCs w:val="16"/>
      </w:rPr>
      <w:t xml:space="preserve">1135 M Street, Suite 110 / </w:t>
    </w:r>
    <w:r w:rsidRPr="003D6D93">
      <w:rPr>
        <w:rFonts w:ascii="Century Gothic" w:hAnsi="Century Gothic"/>
        <w:sz w:val="16"/>
        <w:szCs w:val="16"/>
      </w:rPr>
      <w:t>Lincoln, Nebraska 68508</w:t>
    </w:r>
    <w:r w:rsidRPr="003D6D93">
      <w:rPr>
        <w:rFonts w:ascii="Century Gothic" w:hAnsi="Century Gothic"/>
        <w:sz w:val="16"/>
        <w:szCs w:val="16"/>
      </w:rPr>
      <w:tab/>
    </w:r>
    <w:r>
      <w:rPr>
        <w:rFonts w:ascii="Century Gothic" w:hAnsi="Century Gothic"/>
        <w:sz w:val="16"/>
        <w:szCs w:val="16"/>
      </w:rPr>
      <w:tab/>
      <w:t xml:space="preserve">Revised: </w:t>
    </w:r>
    <w:r w:rsidR="000263FE">
      <w:rPr>
        <w:rFonts w:ascii="Century Gothic" w:hAnsi="Century Gothic"/>
        <w:sz w:val="16"/>
        <w:szCs w:val="16"/>
      </w:rPr>
      <w:t>January 2022</w:t>
    </w:r>
    <w:r w:rsidRPr="003D6D93">
      <w:rPr>
        <w:rFonts w:ascii="Century Gothic" w:hAnsi="Century Gothic"/>
        <w:sz w:val="16"/>
        <w:szCs w:val="16"/>
      </w:rPr>
      <w:tab/>
    </w:r>
  </w:p>
  <w:p w14:paraId="74231FB5" w14:textId="77777777" w:rsidR="00E6133F" w:rsidRPr="0015109E" w:rsidRDefault="0015109E" w:rsidP="0015109E">
    <w:pPr>
      <w:tabs>
        <w:tab w:val="right" w:pos="10800"/>
      </w:tabs>
      <w:spacing w:after="0" w:line="240" w:lineRule="auto"/>
      <w:rPr>
        <w:rFonts w:ascii="Century Gothic" w:hAnsi="Century Gothic"/>
        <w:sz w:val="16"/>
        <w:szCs w:val="16"/>
      </w:rPr>
    </w:pPr>
    <w:r w:rsidRPr="003D6D93">
      <w:rPr>
        <w:rFonts w:ascii="Century Gothic" w:hAnsi="Century Gothic"/>
        <w:b/>
        <w:sz w:val="16"/>
        <w:szCs w:val="16"/>
      </w:rPr>
      <w:t>P.</w:t>
    </w:r>
    <w:r w:rsidRPr="003D6D93">
      <w:rPr>
        <w:rFonts w:ascii="Century Gothic" w:hAnsi="Century Gothic"/>
        <w:sz w:val="16"/>
        <w:szCs w:val="16"/>
      </w:rPr>
      <w:t xml:space="preserve"> 402</w:t>
    </w:r>
    <w:r>
      <w:rPr>
        <w:rFonts w:ascii="Century Gothic" w:hAnsi="Century Gothic"/>
        <w:sz w:val="16"/>
        <w:szCs w:val="16"/>
      </w:rPr>
      <w:t>-</w:t>
    </w:r>
    <w:r w:rsidRPr="003D6D93">
      <w:rPr>
        <w:rFonts w:ascii="Century Gothic" w:hAnsi="Century Gothic"/>
        <w:sz w:val="16"/>
        <w:szCs w:val="16"/>
      </w:rPr>
      <w:t>434</w:t>
    </w:r>
    <w:r>
      <w:rPr>
        <w:rFonts w:ascii="Century Gothic" w:hAnsi="Century Gothic"/>
        <w:sz w:val="16"/>
        <w:szCs w:val="16"/>
      </w:rPr>
      <w:t>-</w:t>
    </w:r>
    <w:r w:rsidRPr="003D6D93">
      <w:rPr>
        <w:rFonts w:ascii="Century Gothic" w:hAnsi="Century Gothic"/>
        <w:sz w:val="16"/>
        <w:szCs w:val="16"/>
      </w:rPr>
      <w:t xml:space="preserve">4880    </w:t>
    </w:r>
    <w:r w:rsidRPr="003D6D93">
      <w:rPr>
        <w:rFonts w:ascii="Century Gothic" w:hAnsi="Century Gothic"/>
        <w:b/>
        <w:sz w:val="16"/>
        <w:szCs w:val="16"/>
      </w:rPr>
      <w:t>W.</w:t>
    </w:r>
    <w:r w:rsidRPr="003D6D93">
      <w:rPr>
        <w:rFonts w:ascii="Century Gothic" w:hAnsi="Century Gothic"/>
        <w:sz w:val="16"/>
        <w:szCs w:val="16"/>
      </w:rPr>
      <w:t xml:space="preserve"> </w:t>
    </w:r>
    <w:r w:rsidRPr="00C834EF">
      <w:rPr>
        <w:rFonts w:ascii="Century Gothic" w:hAnsi="Century Gothic"/>
        <w:color w:val="0000FF"/>
        <w:sz w:val="16"/>
        <w:szCs w:val="16"/>
        <w:u w:val="single"/>
      </w:rPr>
      <w:t>www.ncwm.com</w:t>
    </w:r>
    <w:r w:rsidRPr="003D6D93">
      <w:rPr>
        <w:rFonts w:ascii="Century Gothic" w:hAnsi="Century Gothic"/>
        <w:sz w:val="16"/>
        <w:szCs w:val="16"/>
      </w:rPr>
      <w:tab/>
    </w:r>
    <w:r w:rsidRPr="008A5A99">
      <w:rPr>
        <w:rFonts w:ascii="Century Gothic" w:hAnsi="Century Gothic"/>
        <w:sz w:val="16"/>
        <w:szCs w:val="16"/>
      </w:rPr>
      <w:t xml:space="preserve">Page </w:t>
    </w:r>
    <w:r w:rsidRPr="008A5A99">
      <w:rPr>
        <w:rFonts w:ascii="Century Gothic" w:hAnsi="Century Gothic"/>
        <w:sz w:val="16"/>
        <w:szCs w:val="16"/>
      </w:rPr>
      <w:fldChar w:fldCharType="begin"/>
    </w:r>
    <w:r w:rsidRPr="008A5A99">
      <w:rPr>
        <w:rFonts w:ascii="Century Gothic" w:hAnsi="Century Gothic"/>
        <w:sz w:val="16"/>
        <w:szCs w:val="16"/>
      </w:rPr>
      <w:instrText xml:space="preserve"> PAGE </w:instrText>
    </w:r>
    <w:r w:rsidRPr="008A5A99">
      <w:rPr>
        <w:rFonts w:ascii="Century Gothic" w:hAnsi="Century Gothic"/>
        <w:sz w:val="16"/>
        <w:szCs w:val="16"/>
      </w:rPr>
      <w:fldChar w:fldCharType="separate"/>
    </w:r>
    <w:r>
      <w:rPr>
        <w:rFonts w:ascii="Century Gothic" w:hAnsi="Century Gothic"/>
        <w:sz w:val="16"/>
        <w:szCs w:val="16"/>
      </w:rPr>
      <w:t>1</w:t>
    </w:r>
    <w:r w:rsidRPr="008A5A99">
      <w:rPr>
        <w:rFonts w:ascii="Century Gothic" w:hAnsi="Century Gothic"/>
        <w:sz w:val="16"/>
        <w:szCs w:val="16"/>
      </w:rPr>
      <w:fldChar w:fldCharType="end"/>
    </w:r>
    <w:r w:rsidRPr="008A5A99">
      <w:rPr>
        <w:rFonts w:ascii="Century Gothic" w:hAnsi="Century Gothic"/>
        <w:sz w:val="16"/>
        <w:szCs w:val="16"/>
      </w:rPr>
      <w:t xml:space="preserve"> of </w:t>
    </w:r>
    <w:r w:rsidRPr="008A5A99">
      <w:rPr>
        <w:rFonts w:ascii="Century Gothic" w:hAnsi="Century Gothic"/>
        <w:sz w:val="16"/>
        <w:szCs w:val="16"/>
      </w:rPr>
      <w:fldChar w:fldCharType="begin"/>
    </w:r>
    <w:r w:rsidRPr="008A5A99">
      <w:rPr>
        <w:rFonts w:ascii="Century Gothic" w:hAnsi="Century Gothic"/>
        <w:sz w:val="16"/>
        <w:szCs w:val="16"/>
      </w:rPr>
      <w:instrText xml:space="preserve"> NUMPAGES  </w:instrText>
    </w:r>
    <w:r w:rsidRPr="008A5A99">
      <w:rPr>
        <w:rFonts w:ascii="Century Gothic" w:hAnsi="Century Gothic"/>
        <w:sz w:val="16"/>
        <w:szCs w:val="16"/>
      </w:rPr>
      <w:fldChar w:fldCharType="separate"/>
    </w:r>
    <w:r>
      <w:rPr>
        <w:rFonts w:ascii="Century Gothic" w:hAnsi="Century Gothic"/>
        <w:sz w:val="16"/>
        <w:szCs w:val="16"/>
      </w:rPr>
      <w:t>2</w:t>
    </w:r>
    <w:r w:rsidRPr="008A5A99">
      <w:rPr>
        <w:rFonts w:ascii="Century Gothic" w:hAnsi="Century Gothic"/>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453F" w14:textId="77777777" w:rsidR="00FC5028" w:rsidRPr="00CD16E4" w:rsidRDefault="00FC5028" w:rsidP="00FC5028">
    <w:pPr>
      <w:pStyle w:val="Footer"/>
      <w:tabs>
        <w:tab w:val="clear" w:pos="9360"/>
        <w:tab w:val="right" w:pos="10800"/>
      </w:tabs>
      <w:rPr>
        <w:rFonts w:ascii="Century Gothic" w:hAnsi="Century Gothic"/>
        <w:b/>
        <w:sz w:val="16"/>
        <w:szCs w:val="16"/>
      </w:rPr>
    </w:pPr>
    <w:r w:rsidRPr="00CD16E4">
      <w:rPr>
        <w:rFonts w:ascii="Century Gothic" w:hAnsi="Century Gothic"/>
        <w:b/>
        <w:sz w:val="16"/>
        <w:szCs w:val="16"/>
      </w:rPr>
      <w:t xml:space="preserve">Submit Form </w:t>
    </w:r>
    <w:r w:rsidR="00340AEF">
      <w:rPr>
        <w:rFonts w:ascii="Century Gothic" w:hAnsi="Century Gothic"/>
        <w:b/>
        <w:sz w:val="16"/>
        <w:szCs w:val="16"/>
      </w:rPr>
      <w:t>v</w:t>
    </w:r>
    <w:r>
      <w:rPr>
        <w:rFonts w:ascii="Century Gothic" w:hAnsi="Century Gothic"/>
        <w:b/>
        <w:sz w:val="16"/>
        <w:szCs w:val="16"/>
      </w:rPr>
      <w:t xml:space="preserve">ia Email </w:t>
    </w:r>
    <w:r w:rsidR="00340AEF">
      <w:rPr>
        <w:rFonts w:ascii="Century Gothic" w:hAnsi="Century Gothic"/>
        <w:b/>
        <w:sz w:val="16"/>
        <w:szCs w:val="16"/>
      </w:rPr>
      <w:t>t</w:t>
    </w:r>
    <w:r w:rsidRPr="00CD16E4">
      <w:rPr>
        <w:rFonts w:ascii="Century Gothic" w:hAnsi="Century Gothic"/>
        <w:b/>
        <w:sz w:val="16"/>
        <w:szCs w:val="16"/>
      </w:rPr>
      <w:t>o:</w:t>
    </w:r>
    <w:r>
      <w:rPr>
        <w:rFonts w:ascii="Century Gothic" w:hAnsi="Century Gothic"/>
        <w:b/>
        <w:sz w:val="16"/>
        <w:szCs w:val="16"/>
      </w:rPr>
      <w:t xml:space="preserve"> </w:t>
    </w:r>
    <w:r w:rsidRPr="00EC36CC">
      <w:rPr>
        <w:rFonts w:ascii="Century Gothic" w:hAnsi="Century Gothic"/>
        <w:b/>
        <w:color w:val="0000FF"/>
        <w:sz w:val="16"/>
        <w:szCs w:val="16"/>
        <w:u w:val="single"/>
      </w:rPr>
      <w:t>don.onwiler@ncwm.</w:t>
    </w:r>
    <w:r w:rsidR="005716CE" w:rsidRPr="00EC36CC">
      <w:rPr>
        <w:rFonts w:ascii="Century Gothic" w:hAnsi="Century Gothic"/>
        <w:b/>
        <w:color w:val="0000FF"/>
        <w:sz w:val="16"/>
        <w:szCs w:val="16"/>
        <w:u w:val="single"/>
      </w:rPr>
      <w:t>com</w:t>
    </w:r>
    <w:r w:rsidR="00340AEF">
      <w:rPr>
        <w:rFonts w:ascii="Century Gothic" w:hAnsi="Century Gothic"/>
        <w:b/>
        <w:sz w:val="16"/>
        <w:szCs w:val="16"/>
      </w:rPr>
      <w:t xml:space="preserve"> </w:t>
    </w:r>
  </w:p>
  <w:p w14:paraId="11E74819" w14:textId="3EABB75D" w:rsidR="00FC5028" w:rsidRPr="003D6D93" w:rsidRDefault="00FC5028" w:rsidP="00FF27CA">
    <w:pPr>
      <w:pStyle w:val="Footer"/>
      <w:tabs>
        <w:tab w:val="clear" w:pos="9360"/>
        <w:tab w:val="right" w:pos="10800"/>
      </w:tabs>
      <w:jc w:val="right"/>
      <w:rPr>
        <w:rFonts w:ascii="Century Gothic" w:hAnsi="Century Gothic"/>
        <w:sz w:val="16"/>
        <w:szCs w:val="16"/>
      </w:rPr>
    </w:pPr>
    <w:r>
      <w:rPr>
        <w:rFonts w:ascii="Century Gothic" w:hAnsi="Century Gothic"/>
        <w:sz w:val="16"/>
        <w:szCs w:val="16"/>
      </w:rPr>
      <w:t xml:space="preserve">1135 M Street, Suite 110 / </w:t>
    </w:r>
    <w:r w:rsidRPr="003D6D93">
      <w:rPr>
        <w:rFonts w:ascii="Century Gothic" w:hAnsi="Century Gothic"/>
        <w:sz w:val="16"/>
        <w:szCs w:val="16"/>
      </w:rPr>
      <w:t>Lincoln, Nebraska 68508</w:t>
    </w:r>
    <w:r w:rsidRPr="003D6D93">
      <w:rPr>
        <w:rFonts w:ascii="Century Gothic" w:hAnsi="Century Gothic"/>
        <w:sz w:val="16"/>
        <w:szCs w:val="16"/>
      </w:rPr>
      <w:tab/>
    </w:r>
    <w:r>
      <w:rPr>
        <w:rFonts w:ascii="Century Gothic" w:hAnsi="Century Gothic"/>
        <w:sz w:val="16"/>
        <w:szCs w:val="16"/>
      </w:rPr>
      <w:tab/>
      <w:t xml:space="preserve">Revised: </w:t>
    </w:r>
    <w:r w:rsidR="00C16719">
      <w:rPr>
        <w:rFonts w:ascii="Century Gothic" w:hAnsi="Century Gothic"/>
        <w:sz w:val="16"/>
        <w:szCs w:val="16"/>
      </w:rPr>
      <w:t>January 2022</w:t>
    </w:r>
    <w:r w:rsidRPr="003D6D93">
      <w:rPr>
        <w:rFonts w:ascii="Century Gothic" w:hAnsi="Century Gothic"/>
        <w:sz w:val="16"/>
        <w:szCs w:val="16"/>
      </w:rPr>
      <w:tab/>
    </w:r>
  </w:p>
  <w:p w14:paraId="70C5A21F" w14:textId="73258D32" w:rsidR="00FC5028" w:rsidRPr="00FC5028" w:rsidRDefault="00FC5028" w:rsidP="00FC5028">
    <w:pPr>
      <w:tabs>
        <w:tab w:val="right" w:pos="10800"/>
      </w:tabs>
      <w:spacing w:after="0" w:line="240" w:lineRule="auto"/>
      <w:rPr>
        <w:rFonts w:ascii="Century Gothic" w:hAnsi="Century Gothic"/>
        <w:sz w:val="16"/>
        <w:szCs w:val="16"/>
      </w:rPr>
    </w:pPr>
    <w:r w:rsidRPr="003D6D93">
      <w:rPr>
        <w:rFonts w:ascii="Century Gothic" w:hAnsi="Century Gothic"/>
        <w:b/>
        <w:sz w:val="16"/>
        <w:szCs w:val="16"/>
      </w:rPr>
      <w:t>P.</w:t>
    </w:r>
    <w:r w:rsidRPr="003D6D93">
      <w:rPr>
        <w:rFonts w:ascii="Century Gothic" w:hAnsi="Century Gothic"/>
        <w:sz w:val="16"/>
        <w:szCs w:val="16"/>
      </w:rPr>
      <w:t xml:space="preserve"> 402</w:t>
    </w:r>
    <w:r w:rsidR="00EC36CC">
      <w:rPr>
        <w:rFonts w:ascii="Century Gothic" w:hAnsi="Century Gothic"/>
        <w:sz w:val="16"/>
        <w:szCs w:val="16"/>
      </w:rPr>
      <w:t>-</w:t>
    </w:r>
    <w:r w:rsidRPr="003D6D93">
      <w:rPr>
        <w:rFonts w:ascii="Century Gothic" w:hAnsi="Century Gothic"/>
        <w:sz w:val="16"/>
        <w:szCs w:val="16"/>
      </w:rPr>
      <w:t>434</w:t>
    </w:r>
    <w:r w:rsidR="00EC36CC">
      <w:rPr>
        <w:rFonts w:ascii="Century Gothic" w:hAnsi="Century Gothic"/>
        <w:sz w:val="16"/>
        <w:szCs w:val="16"/>
      </w:rPr>
      <w:t>-</w:t>
    </w:r>
    <w:r w:rsidRPr="003D6D93">
      <w:rPr>
        <w:rFonts w:ascii="Century Gothic" w:hAnsi="Century Gothic"/>
        <w:sz w:val="16"/>
        <w:szCs w:val="16"/>
      </w:rPr>
      <w:t xml:space="preserve">4880    </w:t>
    </w:r>
    <w:r w:rsidRPr="003D6D93">
      <w:rPr>
        <w:rFonts w:ascii="Century Gothic" w:hAnsi="Century Gothic"/>
        <w:b/>
        <w:sz w:val="16"/>
        <w:szCs w:val="16"/>
      </w:rPr>
      <w:t>W.</w:t>
    </w:r>
    <w:r w:rsidRPr="003D6D93">
      <w:rPr>
        <w:rFonts w:ascii="Century Gothic" w:hAnsi="Century Gothic"/>
        <w:sz w:val="16"/>
        <w:szCs w:val="16"/>
      </w:rPr>
      <w:t xml:space="preserve"> </w:t>
    </w:r>
    <w:hyperlink r:id="rId1" w:history="1">
      <w:r w:rsidR="009658E8" w:rsidRPr="009658E8">
        <w:rPr>
          <w:rStyle w:val="Hyperlink"/>
          <w:rFonts w:ascii="Century Gothic" w:hAnsi="Century Gothic"/>
          <w:color w:val="0000FF"/>
          <w:sz w:val="16"/>
          <w:szCs w:val="16"/>
        </w:rPr>
        <w:t>www.ncwm.com</w:t>
      </w:r>
    </w:hyperlink>
    <w:r w:rsidR="009658E8">
      <w:rPr>
        <w:rFonts w:ascii="Century Gothic" w:hAnsi="Century Gothic"/>
        <w:sz w:val="16"/>
        <w:szCs w:val="16"/>
      </w:rPr>
      <w:t xml:space="preserve"> </w:t>
    </w:r>
    <w:r w:rsidRPr="003D6D93">
      <w:rPr>
        <w:rFonts w:ascii="Century Gothic" w:hAnsi="Century Gothic"/>
        <w:sz w:val="16"/>
        <w:szCs w:val="16"/>
      </w:rPr>
      <w:tab/>
    </w:r>
    <w:r w:rsidRPr="008A5A99">
      <w:rPr>
        <w:rFonts w:ascii="Century Gothic" w:hAnsi="Century Gothic"/>
        <w:sz w:val="16"/>
        <w:szCs w:val="16"/>
      </w:rPr>
      <w:t xml:space="preserve">Page </w:t>
    </w:r>
    <w:r w:rsidRPr="008A5A99">
      <w:rPr>
        <w:rFonts w:ascii="Century Gothic" w:hAnsi="Century Gothic"/>
        <w:sz w:val="16"/>
        <w:szCs w:val="16"/>
      </w:rPr>
      <w:fldChar w:fldCharType="begin"/>
    </w:r>
    <w:r w:rsidRPr="008A5A99">
      <w:rPr>
        <w:rFonts w:ascii="Century Gothic" w:hAnsi="Century Gothic"/>
        <w:sz w:val="16"/>
        <w:szCs w:val="16"/>
      </w:rPr>
      <w:instrText xml:space="preserve"> PAGE </w:instrText>
    </w:r>
    <w:r w:rsidRPr="008A5A99">
      <w:rPr>
        <w:rFonts w:ascii="Century Gothic" w:hAnsi="Century Gothic"/>
        <w:sz w:val="16"/>
        <w:szCs w:val="16"/>
      </w:rPr>
      <w:fldChar w:fldCharType="separate"/>
    </w:r>
    <w:r w:rsidR="00505225" w:rsidRPr="008A5A99">
      <w:rPr>
        <w:rFonts w:ascii="Century Gothic" w:hAnsi="Century Gothic"/>
        <w:noProof/>
        <w:sz w:val="16"/>
        <w:szCs w:val="16"/>
      </w:rPr>
      <w:t>1</w:t>
    </w:r>
    <w:r w:rsidRPr="008A5A99">
      <w:rPr>
        <w:rFonts w:ascii="Century Gothic" w:hAnsi="Century Gothic"/>
        <w:sz w:val="16"/>
        <w:szCs w:val="16"/>
      </w:rPr>
      <w:fldChar w:fldCharType="end"/>
    </w:r>
    <w:r w:rsidRPr="008A5A99">
      <w:rPr>
        <w:rFonts w:ascii="Century Gothic" w:hAnsi="Century Gothic"/>
        <w:sz w:val="16"/>
        <w:szCs w:val="16"/>
      </w:rPr>
      <w:t xml:space="preserve"> of </w:t>
    </w:r>
    <w:r w:rsidRPr="008A5A99">
      <w:rPr>
        <w:rFonts w:ascii="Century Gothic" w:hAnsi="Century Gothic"/>
        <w:sz w:val="16"/>
        <w:szCs w:val="16"/>
      </w:rPr>
      <w:fldChar w:fldCharType="begin"/>
    </w:r>
    <w:r w:rsidRPr="008A5A99">
      <w:rPr>
        <w:rFonts w:ascii="Century Gothic" w:hAnsi="Century Gothic"/>
        <w:sz w:val="16"/>
        <w:szCs w:val="16"/>
      </w:rPr>
      <w:instrText xml:space="preserve"> NUMPAGES  </w:instrText>
    </w:r>
    <w:r w:rsidRPr="008A5A99">
      <w:rPr>
        <w:rFonts w:ascii="Century Gothic" w:hAnsi="Century Gothic"/>
        <w:sz w:val="16"/>
        <w:szCs w:val="16"/>
      </w:rPr>
      <w:fldChar w:fldCharType="separate"/>
    </w:r>
    <w:r w:rsidR="00505225" w:rsidRPr="008A5A99">
      <w:rPr>
        <w:rFonts w:ascii="Century Gothic" w:hAnsi="Century Gothic"/>
        <w:noProof/>
        <w:sz w:val="16"/>
        <w:szCs w:val="16"/>
      </w:rPr>
      <w:t>1</w:t>
    </w:r>
    <w:r w:rsidRPr="008A5A99">
      <w:rP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65167" w14:textId="77777777" w:rsidR="00ED70D4" w:rsidRDefault="00ED70D4" w:rsidP="00ED0695">
      <w:r>
        <w:separator/>
      </w:r>
    </w:p>
  </w:footnote>
  <w:footnote w:type="continuationSeparator" w:id="0">
    <w:p w14:paraId="00C6CC69" w14:textId="77777777" w:rsidR="00ED70D4" w:rsidRDefault="00ED70D4" w:rsidP="00ED0695">
      <w:r>
        <w:continuationSeparator/>
      </w:r>
    </w:p>
  </w:footnote>
  <w:footnote w:type="continuationNotice" w:id="1">
    <w:p w14:paraId="417CE63F" w14:textId="77777777" w:rsidR="00ED70D4" w:rsidRDefault="00ED70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93C0" w14:textId="2D989D42" w:rsidR="00FC5028" w:rsidRPr="00BF39C9" w:rsidRDefault="00030BDD" w:rsidP="00FC5028">
    <w:pPr>
      <w:spacing w:line="204" w:lineRule="auto"/>
      <w:contextualSpacing/>
      <w:rPr>
        <w:rFonts w:ascii="Century Gothic" w:hAnsi="Century Gothic"/>
        <w:sz w:val="19"/>
        <w:szCs w:val="19"/>
      </w:rPr>
    </w:pPr>
    <w:r>
      <w:rPr>
        <w:noProof/>
      </w:rPr>
      <w:drawing>
        <wp:anchor distT="0" distB="0" distL="114300" distR="114300" simplePos="0" relativeHeight="251657728" behindDoc="0" locked="0" layoutInCell="1" allowOverlap="1" wp14:anchorId="4FC47CBE" wp14:editId="67688A6B">
          <wp:simplePos x="0" y="0"/>
          <wp:positionH relativeFrom="margin">
            <wp:posOffset>6127750</wp:posOffset>
          </wp:positionH>
          <wp:positionV relativeFrom="paragraph">
            <wp:posOffset>-25400</wp:posOffset>
          </wp:positionV>
          <wp:extent cx="730250" cy="7302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3FF2689A" wp14:editId="11543A15">
          <wp:simplePos x="0" y="0"/>
          <wp:positionH relativeFrom="column">
            <wp:posOffset>5308600</wp:posOffset>
          </wp:positionH>
          <wp:positionV relativeFrom="paragraph">
            <wp:posOffset>-25400</wp:posOffset>
          </wp:positionV>
          <wp:extent cx="730250" cy="7302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pic:spPr>
              </pic:pic>
            </a:graphicData>
          </a:graphic>
          <wp14:sizeRelH relativeFrom="page">
            <wp14:pctWidth>0</wp14:pctWidth>
          </wp14:sizeRelH>
          <wp14:sizeRelV relativeFrom="page">
            <wp14:pctHeight>0</wp14:pctHeight>
          </wp14:sizeRelV>
        </wp:anchor>
      </w:drawing>
    </w:r>
    <w:r w:rsidR="00FC5028" w:rsidRPr="00BF39C9">
      <w:rPr>
        <w:rFonts w:ascii="Century Gothic" w:hAnsi="Century Gothic"/>
        <w:sz w:val="19"/>
        <w:szCs w:val="19"/>
      </w:rPr>
      <w:t>National Conference on Weights and Measures / National Type Evaluation Program</w:t>
    </w:r>
  </w:p>
  <w:p w14:paraId="228AFB6E" w14:textId="77777777" w:rsidR="00B650EC" w:rsidRDefault="00FC5028" w:rsidP="00FC5028">
    <w:pPr>
      <w:spacing w:after="0" w:line="240" w:lineRule="auto"/>
      <w:rPr>
        <w:rFonts w:ascii="Century Gothic" w:hAnsi="Century Gothic"/>
        <w:b/>
        <w:sz w:val="28"/>
        <w:szCs w:val="28"/>
      </w:rPr>
    </w:pPr>
    <w:r w:rsidRPr="00DF2C62">
      <w:rPr>
        <w:rFonts w:ascii="Century Gothic" w:hAnsi="Century Gothic"/>
        <w:b/>
        <w:sz w:val="28"/>
        <w:szCs w:val="28"/>
      </w:rPr>
      <w:t>Form 15: Proposal to Amend NIST Handbooks,</w:t>
    </w:r>
    <w:r w:rsidR="00DF2C62">
      <w:rPr>
        <w:rFonts w:ascii="Century Gothic" w:hAnsi="Century Gothic"/>
        <w:b/>
        <w:sz w:val="28"/>
        <w:szCs w:val="28"/>
      </w:rPr>
      <w:t xml:space="preserve"> </w:t>
    </w:r>
    <w:r w:rsidR="00B650EC">
      <w:rPr>
        <w:rFonts w:ascii="Century Gothic" w:hAnsi="Century Gothic"/>
        <w:b/>
        <w:sz w:val="28"/>
        <w:szCs w:val="28"/>
      </w:rPr>
      <w:t xml:space="preserve">NCWM </w:t>
    </w:r>
  </w:p>
  <w:p w14:paraId="48DC6ACD" w14:textId="0B4C6C1A" w:rsidR="00FC5028" w:rsidRPr="00DF2C62" w:rsidRDefault="00DF2C62" w:rsidP="00FC5028">
    <w:pPr>
      <w:spacing w:after="0" w:line="240" w:lineRule="auto"/>
      <w:rPr>
        <w:rFonts w:ascii="Century Gothic" w:hAnsi="Century Gothic"/>
        <w:b/>
        <w:sz w:val="28"/>
        <w:szCs w:val="28"/>
      </w:rPr>
    </w:pPr>
    <w:r w:rsidRPr="00590C8F">
      <w:rPr>
        <w:rFonts w:ascii="Century Gothic" w:hAnsi="Century Gothic"/>
        <w:b/>
        <w:sz w:val="28"/>
        <w:szCs w:val="28"/>
      </w:rPr>
      <w:t>Guidance</w:t>
    </w:r>
    <w:r w:rsidR="00B650EC">
      <w:rPr>
        <w:rFonts w:ascii="Century Gothic" w:hAnsi="Century Gothic"/>
        <w:b/>
        <w:sz w:val="28"/>
        <w:szCs w:val="28"/>
      </w:rPr>
      <w:t xml:space="preserve"> </w:t>
    </w:r>
    <w:r w:rsidRPr="00590C8F">
      <w:rPr>
        <w:rFonts w:ascii="Century Gothic" w:hAnsi="Century Gothic"/>
        <w:b/>
        <w:sz w:val="28"/>
        <w:szCs w:val="28"/>
      </w:rPr>
      <w:t xml:space="preserve">Documents, </w:t>
    </w:r>
    <w:r w:rsidR="00FC5028" w:rsidRPr="00590C8F">
      <w:rPr>
        <w:rFonts w:ascii="Century Gothic" w:hAnsi="Century Gothic"/>
        <w:b/>
        <w:sz w:val="28"/>
        <w:szCs w:val="28"/>
      </w:rPr>
      <w:t>Bylaws</w:t>
    </w:r>
    <w:r w:rsidR="00203DE8">
      <w:rPr>
        <w:rFonts w:ascii="Century Gothic" w:hAnsi="Century Gothic"/>
        <w:b/>
        <w:sz w:val="28"/>
        <w:szCs w:val="28"/>
      </w:rPr>
      <w:t>,</w:t>
    </w:r>
    <w:r w:rsidR="00FC5028" w:rsidRPr="00590C8F">
      <w:rPr>
        <w:rFonts w:ascii="Century Gothic" w:hAnsi="Century Gothic"/>
        <w:b/>
        <w:sz w:val="28"/>
        <w:szCs w:val="28"/>
      </w:rPr>
      <w:t xml:space="preserve"> or </w:t>
    </w:r>
    <w:r w:rsidR="00590C8F">
      <w:rPr>
        <w:rFonts w:ascii="Century Gothic" w:hAnsi="Century Gothic"/>
        <w:b/>
        <w:sz w:val="28"/>
        <w:szCs w:val="28"/>
      </w:rPr>
      <w:t>Publication 14</w:t>
    </w:r>
  </w:p>
  <w:p w14:paraId="4AFA0B05" w14:textId="77777777" w:rsidR="00FC5028" w:rsidRDefault="00FC5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218"/>
    <w:multiLevelType w:val="hybridMultilevel"/>
    <w:tmpl w:val="3160B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26C58"/>
    <w:multiLevelType w:val="hybridMultilevel"/>
    <w:tmpl w:val="5ABE939A"/>
    <w:lvl w:ilvl="0" w:tplc="2ABCDF48">
      <w:start w:val="5"/>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7A5D99"/>
    <w:multiLevelType w:val="hybridMultilevel"/>
    <w:tmpl w:val="F300EF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E2E4D4F"/>
    <w:multiLevelType w:val="hybridMultilevel"/>
    <w:tmpl w:val="F822BACE"/>
    <w:lvl w:ilvl="0" w:tplc="922A03D2">
      <w:start w:val="5"/>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A1C1197"/>
    <w:multiLevelType w:val="hybridMultilevel"/>
    <w:tmpl w:val="6DCED0A6"/>
    <w:lvl w:ilvl="0" w:tplc="23F03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E12434"/>
    <w:multiLevelType w:val="hybridMultilevel"/>
    <w:tmpl w:val="31A4E448"/>
    <w:lvl w:ilvl="0" w:tplc="7FE264A0">
      <w:start w:val="1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CC1F0F"/>
    <w:multiLevelType w:val="hybridMultilevel"/>
    <w:tmpl w:val="EF02D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6F07BE"/>
    <w:multiLevelType w:val="hybridMultilevel"/>
    <w:tmpl w:val="4A5ADEFC"/>
    <w:lvl w:ilvl="0" w:tplc="86B412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B1043"/>
    <w:multiLevelType w:val="hybridMultilevel"/>
    <w:tmpl w:val="209C6852"/>
    <w:lvl w:ilvl="0" w:tplc="86B4123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2E7E40"/>
    <w:multiLevelType w:val="multilevel"/>
    <w:tmpl w:val="4A70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9"/>
  </w:num>
  <w:num w:numId="4">
    <w:abstractNumId w:val="4"/>
  </w:num>
  <w:num w:numId="5">
    <w:abstractNumId w:val="6"/>
  </w:num>
  <w:num w:numId="6">
    <w:abstractNumId w:val="8"/>
  </w:num>
  <w:num w:numId="7">
    <w:abstractNumId w:val="7"/>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zNjc2MTE0NTGxNDZQ0lEKTi0uzszPAykwNKwFAJOnyqAtAAAA"/>
  </w:docVars>
  <w:rsids>
    <w:rsidRoot w:val="002A780E"/>
    <w:rsid w:val="00001395"/>
    <w:rsid w:val="000171EA"/>
    <w:rsid w:val="00025F55"/>
    <w:rsid w:val="00025FB8"/>
    <w:rsid w:val="000263FE"/>
    <w:rsid w:val="00030BDD"/>
    <w:rsid w:val="000315F5"/>
    <w:rsid w:val="000356DE"/>
    <w:rsid w:val="00044D0F"/>
    <w:rsid w:val="00057F76"/>
    <w:rsid w:val="00075D09"/>
    <w:rsid w:val="00084C4D"/>
    <w:rsid w:val="00087154"/>
    <w:rsid w:val="00094DE9"/>
    <w:rsid w:val="00095B20"/>
    <w:rsid w:val="000A5416"/>
    <w:rsid w:val="000A60C2"/>
    <w:rsid w:val="000B4D40"/>
    <w:rsid w:val="000B50A9"/>
    <w:rsid w:val="000C74FA"/>
    <w:rsid w:val="000D6AEC"/>
    <w:rsid w:val="000F6C25"/>
    <w:rsid w:val="001027AF"/>
    <w:rsid w:val="00103DF4"/>
    <w:rsid w:val="00113395"/>
    <w:rsid w:val="001150D1"/>
    <w:rsid w:val="00126DD9"/>
    <w:rsid w:val="001300EF"/>
    <w:rsid w:val="0014354E"/>
    <w:rsid w:val="00146FC9"/>
    <w:rsid w:val="0015109E"/>
    <w:rsid w:val="0015302F"/>
    <w:rsid w:val="00157B27"/>
    <w:rsid w:val="00167EF7"/>
    <w:rsid w:val="00181F66"/>
    <w:rsid w:val="001850B5"/>
    <w:rsid w:val="00192F99"/>
    <w:rsid w:val="00193B33"/>
    <w:rsid w:val="001D2258"/>
    <w:rsid w:val="001D4491"/>
    <w:rsid w:val="001D584C"/>
    <w:rsid w:val="001D5AB8"/>
    <w:rsid w:val="001E5E97"/>
    <w:rsid w:val="001F13C5"/>
    <w:rsid w:val="001F767E"/>
    <w:rsid w:val="002000DE"/>
    <w:rsid w:val="00202F0D"/>
    <w:rsid w:val="00203DE8"/>
    <w:rsid w:val="00212514"/>
    <w:rsid w:val="00213A62"/>
    <w:rsid w:val="00224452"/>
    <w:rsid w:val="00226259"/>
    <w:rsid w:val="00226756"/>
    <w:rsid w:val="00226A04"/>
    <w:rsid w:val="00237F68"/>
    <w:rsid w:val="00251144"/>
    <w:rsid w:val="00252575"/>
    <w:rsid w:val="00257304"/>
    <w:rsid w:val="00257F34"/>
    <w:rsid w:val="00260739"/>
    <w:rsid w:val="00261A35"/>
    <w:rsid w:val="002827D5"/>
    <w:rsid w:val="00294DAE"/>
    <w:rsid w:val="002A0403"/>
    <w:rsid w:val="002A274A"/>
    <w:rsid w:val="002A621F"/>
    <w:rsid w:val="002A780E"/>
    <w:rsid w:val="002B132E"/>
    <w:rsid w:val="002B5DB7"/>
    <w:rsid w:val="002C578C"/>
    <w:rsid w:val="002D1593"/>
    <w:rsid w:val="002D21DB"/>
    <w:rsid w:val="002E55BC"/>
    <w:rsid w:val="002F7D38"/>
    <w:rsid w:val="00301DF4"/>
    <w:rsid w:val="003025D7"/>
    <w:rsid w:val="00302647"/>
    <w:rsid w:val="00305A43"/>
    <w:rsid w:val="00310323"/>
    <w:rsid w:val="00311782"/>
    <w:rsid w:val="00314D6C"/>
    <w:rsid w:val="00324989"/>
    <w:rsid w:val="003271C7"/>
    <w:rsid w:val="00332D05"/>
    <w:rsid w:val="00336E14"/>
    <w:rsid w:val="00340AEF"/>
    <w:rsid w:val="00342F00"/>
    <w:rsid w:val="00351A93"/>
    <w:rsid w:val="00353201"/>
    <w:rsid w:val="00353E6A"/>
    <w:rsid w:val="00354325"/>
    <w:rsid w:val="00356F7C"/>
    <w:rsid w:val="00364380"/>
    <w:rsid w:val="0036686F"/>
    <w:rsid w:val="00373343"/>
    <w:rsid w:val="00375F29"/>
    <w:rsid w:val="003905C6"/>
    <w:rsid w:val="003A291B"/>
    <w:rsid w:val="003B2ADE"/>
    <w:rsid w:val="003B66C3"/>
    <w:rsid w:val="003D6D93"/>
    <w:rsid w:val="003E0DE7"/>
    <w:rsid w:val="003E66E7"/>
    <w:rsid w:val="003F2204"/>
    <w:rsid w:val="00415385"/>
    <w:rsid w:val="00421E83"/>
    <w:rsid w:val="0042231D"/>
    <w:rsid w:val="0042544F"/>
    <w:rsid w:val="00425557"/>
    <w:rsid w:val="0043434C"/>
    <w:rsid w:val="004453CC"/>
    <w:rsid w:val="00445BD3"/>
    <w:rsid w:val="00446F6E"/>
    <w:rsid w:val="004470A7"/>
    <w:rsid w:val="0045109E"/>
    <w:rsid w:val="0045165B"/>
    <w:rsid w:val="00462766"/>
    <w:rsid w:val="00464172"/>
    <w:rsid w:val="0047142F"/>
    <w:rsid w:val="00474EA4"/>
    <w:rsid w:val="004814DB"/>
    <w:rsid w:val="00486BC6"/>
    <w:rsid w:val="00487906"/>
    <w:rsid w:val="004C564C"/>
    <w:rsid w:val="004D1671"/>
    <w:rsid w:val="004D360F"/>
    <w:rsid w:val="004D4B01"/>
    <w:rsid w:val="004E027E"/>
    <w:rsid w:val="004F1561"/>
    <w:rsid w:val="004F31B8"/>
    <w:rsid w:val="00505225"/>
    <w:rsid w:val="005266A9"/>
    <w:rsid w:val="005266DB"/>
    <w:rsid w:val="00533D9D"/>
    <w:rsid w:val="00534623"/>
    <w:rsid w:val="00540C7C"/>
    <w:rsid w:val="0054230F"/>
    <w:rsid w:val="005438DE"/>
    <w:rsid w:val="00551FAB"/>
    <w:rsid w:val="00554958"/>
    <w:rsid w:val="00554DFA"/>
    <w:rsid w:val="005716CE"/>
    <w:rsid w:val="0058009C"/>
    <w:rsid w:val="00587405"/>
    <w:rsid w:val="00590C8F"/>
    <w:rsid w:val="0059426E"/>
    <w:rsid w:val="00595498"/>
    <w:rsid w:val="00595DC8"/>
    <w:rsid w:val="005965B0"/>
    <w:rsid w:val="005A698F"/>
    <w:rsid w:val="005E1DB3"/>
    <w:rsid w:val="005E5A8C"/>
    <w:rsid w:val="005F1158"/>
    <w:rsid w:val="00605F8D"/>
    <w:rsid w:val="006176BE"/>
    <w:rsid w:val="00623C25"/>
    <w:rsid w:val="006267C2"/>
    <w:rsid w:val="00626842"/>
    <w:rsid w:val="00626B40"/>
    <w:rsid w:val="00633F0C"/>
    <w:rsid w:val="0064288D"/>
    <w:rsid w:val="00642AAA"/>
    <w:rsid w:val="006457CA"/>
    <w:rsid w:val="006458C9"/>
    <w:rsid w:val="00645F48"/>
    <w:rsid w:val="006472EC"/>
    <w:rsid w:val="00647AFF"/>
    <w:rsid w:val="006511B2"/>
    <w:rsid w:val="00655A3D"/>
    <w:rsid w:val="0066004B"/>
    <w:rsid w:val="00666846"/>
    <w:rsid w:val="00666F20"/>
    <w:rsid w:val="00667BBF"/>
    <w:rsid w:val="00680281"/>
    <w:rsid w:val="006A01C6"/>
    <w:rsid w:val="006A0FF4"/>
    <w:rsid w:val="006B0FEA"/>
    <w:rsid w:val="006B6B32"/>
    <w:rsid w:val="006C0788"/>
    <w:rsid w:val="006C1D2E"/>
    <w:rsid w:val="006E2B52"/>
    <w:rsid w:val="007044D0"/>
    <w:rsid w:val="00704F34"/>
    <w:rsid w:val="00704FA3"/>
    <w:rsid w:val="007064FC"/>
    <w:rsid w:val="0070715F"/>
    <w:rsid w:val="00712CBD"/>
    <w:rsid w:val="007166B7"/>
    <w:rsid w:val="007255B9"/>
    <w:rsid w:val="00753096"/>
    <w:rsid w:val="00755A8A"/>
    <w:rsid w:val="00776304"/>
    <w:rsid w:val="0078718E"/>
    <w:rsid w:val="0079113E"/>
    <w:rsid w:val="007A6D66"/>
    <w:rsid w:val="007C33E3"/>
    <w:rsid w:val="007D6CD4"/>
    <w:rsid w:val="007F3359"/>
    <w:rsid w:val="00802CF6"/>
    <w:rsid w:val="008103F7"/>
    <w:rsid w:val="00823DD4"/>
    <w:rsid w:val="00832753"/>
    <w:rsid w:val="00840AF5"/>
    <w:rsid w:val="00845558"/>
    <w:rsid w:val="00852D22"/>
    <w:rsid w:val="00856B3D"/>
    <w:rsid w:val="00863DFB"/>
    <w:rsid w:val="00865535"/>
    <w:rsid w:val="008721D4"/>
    <w:rsid w:val="008879D9"/>
    <w:rsid w:val="008A2880"/>
    <w:rsid w:val="008A5A99"/>
    <w:rsid w:val="008A79E5"/>
    <w:rsid w:val="008B544C"/>
    <w:rsid w:val="008B6B6A"/>
    <w:rsid w:val="008C4A48"/>
    <w:rsid w:val="008E2F63"/>
    <w:rsid w:val="008E4121"/>
    <w:rsid w:val="008E61CF"/>
    <w:rsid w:val="008E664D"/>
    <w:rsid w:val="008F301E"/>
    <w:rsid w:val="009077DF"/>
    <w:rsid w:val="0094195D"/>
    <w:rsid w:val="009533B7"/>
    <w:rsid w:val="009561B0"/>
    <w:rsid w:val="00957E27"/>
    <w:rsid w:val="00960FCB"/>
    <w:rsid w:val="00963DBB"/>
    <w:rsid w:val="0096478B"/>
    <w:rsid w:val="009658E8"/>
    <w:rsid w:val="00967AC8"/>
    <w:rsid w:val="009718F6"/>
    <w:rsid w:val="00972416"/>
    <w:rsid w:val="009746D7"/>
    <w:rsid w:val="00976BDE"/>
    <w:rsid w:val="00996684"/>
    <w:rsid w:val="009A6B6D"/>
    <w:rsid w:val="009B0895"/>
    <w:rsid w:val="009C6C04"/>
    <w:rsid w:val="009D0AC1"/>
    <w:rsid w:val="009E0B5B"/>
    <w:rsid w:val="009E18D0"/>
    <w:rsid w:val="009E30A9"/>
    <w:rsid w:val="009E350C"/>
    <w:rsid w:val="009F3930"/>
    <w:rsid w:val="00A026F0"/>
    <w:rsid w:val="00A050DC"/>
    <w:rsid w:val="00A167EF"/>
    <w:rsid w:val="00A2017B"/>
    <w:rsid w:val="00A236C2"/>
    <w:rsid w:val="00A26237"/>
    <w:rsid w:val="00A26CC7"/>
    <w:rsid w:val="00A54342"/>
    <w:rsid w:val="00A56740"/>
    <w:rsid w:val="00A7025B"/>
    <w:rsid w:val="00A76385"/>
    <w:rsid w:val="00A77629"/>
    <w:rsid w:val="00A95C96"/>
    <w:rsid w:val="00AA308F"/>
    <w:rsid w:val="00AA5707"/>
    <w:rsid w:val="00AB0994"/>
    <w:rsid w:val="00AC224A"/>
    <w:rsid w:val="00AC29EE"/>
    <w:rsid w:val="00AC46BD"/>
    <w:rsid w:val="00AC4B4A"/>
    <w:rsid w:val="00AE328D"/>
    <w:rsid w:val="00AF48D5"/>
    <w:rsid w:val="00AF53F2"/>
    <w:rsid w:val="00AF6E5C"/>
    <w:rsid w:val="00B04050"/>
    <w:rsid w:val="00B07100"/>
    <w:rsid w:val="00B12363"/>
    <w:rsid w:val="00B271A3"/>
    <w:rsid w:val="00B444E9"/>
    <w:rsid w:val="00B45DE6"/>
    <w:rsid w:val="00B46530"/>
    <w:rsid w:val="00B603CA"/>
    <w:rsid w:val="00B611BE"/>
    <w:rsid w:val="00B647F9"/>
    <w:rsid w:val="00B650EC"/>
    <w:rsid w:val="00B6580F"/>
    <w:rsid w:val="00BA0712"/>
    <w:rsid w:val="00BA5D7E"/>
    <w:rsid w:val="00BB2109"/>
    <w:rsid w:val="00BB3245"/>
    <w:rsid w:val="00BB6F0F"/>
    <w:rsid w:val="00BC7254"/>
    <w:rsid w:val="00BD388E"/>
    <w:rsid w:val="00BD7D41"/>
    <w:rsid w:val="00BE1BA9"/>
    <w:rsid w:val="00BF39C9"/>
    <w:rsid w:val="00C10323"/>
    <w:rsid w:val="00C126C0"/>
    <w:rsid w:val="00C16719"/>
    <w:rsid w:val="00C2071E"/>
    <w:rsid w:val="00C240A3"/>
    <w:rsid w:val="00C40364"/>
    <w:rsid w:val="00C4582F"/>
    <w:rsid w:val="00C63FAB"/>
    <w:rsid w:val="00C70700"/>
    <w:rsid w:val="00C70B8C"/>
    <w:rsid w:val="00C776D1"/>
    <w:rsid w:val="00C806D7"/>
    <w:rsid w:val="00C834EF"/>
    <w:rsid w:val="00C909C7"/>
    <w:rsid w:val="00C91A55"/>
    <w:rsid w:val="00CB1ABC"/>
    <w:rsid w:val="00CB67DC"/>
    <w:rsid w:val="00CB7BC4"/>
    <w:rsid w:val="00CC17A2"/>
    <w:rsid w:val="00CC2644"/>
    <w:rsid w:val="00CC4B02"/>
    <w:rsid w:val="00CD16E4"/>
    <w:rsid w:val="00CE1A49"/>
    <w:rsid w:val="00CE4BB8"/>
    <w:rsid w:val="00CF5D2C"/>
    <w:rsid w:val="00D0136E"/>
    <w:rsid w:val="00D238B0"/>
    <w:rsid w:val="00D24FAF"/>
    <w:rsid w:val="00D352AA"/>
    <w:rsid w:val="00D41A5B"/>
    <w:rsid w:val="00D443D1"/>
    <w:rsid w:val="00D46863"/>
    <w:rsid w:val="00D50A8F"/>
    <w:rsid w:val="00D618FD"/>
    <w:rsid w:val="00D840A5"/>
    <w:rsid w:val="00D87901"/>
    <w:rsid w:val="00D9119D"/>
    <w:rsid w:val="00DB44EC"/>
    <w:rsid w:val="00DC63CA"/>
    <w:rsid w:val="00DE221E"/>
    <w:rsid w:val="00DE3552"/>
    <w:rsid w:val="00DF2C62"/>
    <w:rsid w:val="00DF32DF"/>
    <w:rsid w:val="00DF350B"/>
    <w:rsid w:val="00E11923"/>
    <w:rsid w:val="00E1242F"/>
    <w:rsid w:val="00E20EAF"/>
    <w:rsid w:val="00E27EE0"/>
    <w:rsid w:val="00E40EEF"/>
    <w:rsid w:val="00E45AAE"/>
    <w:rsid w:val="00E51BBB"/>
    <w:rsid w:val="00E6133F"/>
    <w:rsid w:val="00E670EF"/>
    <w:rsid w:val="00E73F4E"/>
    <w:rsid w:val="00E75814"/>
    <w:rsid w:val="00E7623B"/>
    <w:rsid w:val="00E815AE"/>
    <w:rsid w:val="00E86EEF"/>
    <w:rsid w:val="00E92C84"/>
    <w:rsid w:val="00E95FFC"/>
    <w:rsid w:val="00EB054E"/>
    <w:rsid w:val="00EB0C98"/>
    <w:rsid w:val="00EB1ED3"/>
    <w:rsid w:val="00EB4A27"/>
    <w:rsid w:val="00EC0034"/>
    <w:rsid w:val="00EC19E2"/>
    <w:rsid w:val="00EC36CC"/>
    <w:rsid w:val="00EC3955"/>
    <w:rsid w:val="00EC3E6E"/>
    <w:rsid w:val="00EC4C4F"/>
    <w:rsid w:val="00EC68D1"/>
    <w:rsid w:val="00ED021F"/>
    <w:rsid w:val="00ED03CB"/>
    <w:rsid w:val="00ED0695"/>
    <w:rsid w:val="00ED1458"/>
    <w:rsid w:val="00ED6045"/>
    <w:rsid w:val="00ED70D4"/>
    <w:rsid w:val="00EE1FE7"/>
    <w:rsid w:val="00EF7573"/>
    <w:rsid w:val="00F05C0B"/>
    <w:rsid w:val="00F11DAD"/>
    <w:rsid w:val="00F134FF"/>
    <w:rsid w:val="00F15BBA"/>
    <w:rsid w:val="00F211E0"/>
    <w:rsid w:val="00F217DC"/>
    <w:rsid w:val="00F31841"/>
    <w:rsid w:val="00F35066"/>
    <w:rsid w:val="00F360F7"/>
    <w:rsid w:val="00F379A7"/>
    <w:rsid w:val="00F4171C"/>
    <w:rsid w:val="00F501BF"/>
    <w:rsid w:val="00F65724"/>
    <w:rsid w:val="00F66717"/>
    <w:rsid w:val="00F84E6F"/>
    <w:rsid w:val="00F87CDB"/>
    <w:rsid w:val="00F97437"/>
    <w:rsid w:val="00F97B75"/>
    <w:rsid w:val="00FA0095"/>
    <w:rsid w:val="00FA21C6"/>
    <w:rsid w:val="00FA2291"/>
    <w:rsid w:val="00FA6074"/>
    <w:rsid w:val="00FB0210"/>
    <w:rsid w:val="00FC21FD"/>
    <w:rsid w:val="00FC5028"/>
    <w:rsid w:val="00FD6600"/>
    <w:rsid w:val="00FE20FE"/>
    <w:rsid w:val="00FE2287"/>
    <w:rsid w:val="00FE69AD"/>
    <w:rsid w:val="00FF27CA"/>
    <w:rsid w:val="00FF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EF72F"/>
  <w15:chartTrackingRefBased/>
  <w15:docId w15:val="{DEA35AA3-A83E-41F0-B001-A6E2F693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095"/>
    <w:pPr>
      <w:spacing w:after="200" w:line="276" w:lineRule="auto"/>
      <w:jc w:val="both"/>
    </w:pPr>
    <w:rPr>
      <w:sz w:val="22"/>
      <w:szCs w:val="22"/>
    </w:rPr>
  </w:style>
  <w:style w:type="paragraph" w:styleId="Heading1">
    <w:name w:val="heading 1"/>
    <w:basedOn w:val="Normal"/>
    <w:next w:val="Normal"/>
    <w:link w:val="Heading1Char"/>
    <w:uiPriority w:val="9"/>
    <w:qFormat/>
    <w:rsid w:val="006176BE"/>
    <w:pPr>
      <w:pBdr>
        <w:bottom w:val="single" w:sz="12" w:space="1" w:color="526D21"/>
      </w:pBdr>
      <w:spacing w:before="600" w:after="80" w:line="240" w:lineRule="auto"/>
      <w:outlineLvl w:val="0"/>
    </w:pPr>
    <w:rPr>
      <w:rFonts w:ascii="Cambria" w:eastAsia="Times New Roman" w:hAnsi="Cambria"/>
      <w:b/>
      <w:bCs/>
      <w:color w:val="526D21"/>
      <w:sz w:val="24"/>
      <w:szCs w:val="24"/>
      <w:lang w:val="x-none" w:eastAsia="x-none" w:bidi="en-US"/>
    </w:rPr>
  </w:style>
  <w:style w:type="paragraph" w:styleId="Heading2">
    <w:name w:val="heading 2"/>
    <w:basedOn w:val="Normal"/>
    <w:next w:val="Normal"/>
    <w:link w:val="Heading2Char"/>
    <w:uiPriority w:val="9"/>
    <w:unhideWhenUsed/>
    <w:qFormat/>
    <w:rsid w:val="00FD6600"/>
    <w:pPr>
      <w:keepNext/>
      <w:keepLines/>
      <w:spacing w:before="200" w:after="0"/>
      <w:outlineLvl w:val="1"/>
    </w:pPr>
    <w:rPr>
      <w:rFonts w:ascii="Cambria" w:eastAsia="Times New Roman" w:hAnsi="Cambria"/>
      <w:b/>
      <w:bCs/>
      <w:color w:val="6F922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695"/>
  </w:style>
  <w:style w:type="paragraph" w:styleId="Footer">
    <w:name w:val="footer"/>
    <w:basedOn w:val="Normal"/>
    <w:link w:val="FooterChar"/>
    <w:uiPriority w:val="99"/>
    <w:unhideWhenUsed/>
    <w:rsid w:val="00ED0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695"/>
  </w:style>
  <w:style w:type="paragraph" w:styleId="BalloonText">
    <w:name w:val="Balloon Text"/>
    <w:basedOn w:val="Normal"/>
    <w:link w:val="BalloonTextChar"/>
    <w:uiPriority w:val="99"/>
    <w:semiHidden/>
    <w:unhideWhenUsed/>
    <w:rsid w:val="00ED0695"/>
    <w:rPr>
      <w:rFonts w:ascii="Tahoma" w:hAnsi="Tahoma"/>
      <w:sz w:val="16"/>
      <w:szCs w:val="16"/>
      <w:lang w:val="x-none" w:eastAsia="x-none"/>
    </w:rPr>
  </w:style>
  <w:style w:type="character" w:customStyle="1" w:styleId="BalloonTextChar">
    <w:name w:val="Balloon Text Char"/>
    <w:link w:val="BalloonText"/>
    <w:uiPriority w:val="99"/>
    <w:semiHidden/>
    <w:rsid w:val="00ED0695"/>
    <w:rPr>
      <w:rFonts w:ascii="Tahoma" w:hAnsi="Tahoma"/>
      <w:sz w:val="16"/>
      <w:szCs w:val="16"/>
    </w:rPr>
  </w:style>
  <w:style w:type="table" w:styleId="TableGrid">
    <w:name w:val="Table Grid"/>
    <w:basedOn w:val="TableNormal"/>
    <w:uiPriority w:val="59"/>
    <w:rsid w:val="008B6B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704F34"/>
    <w:rPr>
      <w:color w:val="8DC765"/>
      <w:u w:val="single"/>
    </w:rPr>
  </w:style>
  <w:style w:type="character" w:customStyle="1" w:styleId="Heading1Char">
    <w:name w:val="Heading 1 Char"/>
    <w:link w:val="Heading1"/>
    <w:uiPriority w:val="9"/>
    <w:rsid w:val="006176BE"/>
    <w:rPr>
      <w:rFonts w:ascii="Cambria" w:eastAsia="Times New Roman" w:hAnsi="Cambria" w:cs="Times New Roman"/>
      <w:b/>
      <w:bCs/>
      <w:color w:val="526D21"/>
      <w:sz w:val="24"/>
      <w:szCs w:val="24"/>
      <w:lang w:bidi="en-US"/>
    </w:rPr>
  </w:style>
  <w:style w:type="paragraph" w:styleId="ListParagraph">
    <w:name w:val="List Paragraph"/>
    <w:basedOn w:val="Normal"/>
    <w:uiPriority w:val="34"/>
    <w:qFormat/>
    <w:rsid w:val="006176BE"/>
    <w:pPr>
      <w:spacing w:after="0" w:line="240" w:lineRule="auto"/>
      <w:ind w:left="720" w:firstLine="360"/>
      <w:contextualSpacing/>
    </w:pPr>
    <w:rPr>
      <w:rFonts w:eastAsia="Times New Roman"/>
      <w:lang w:bidi="en-US"/>
    </w:rPr>
  </w:style>
  <w:style w:type="character" w:customStyle="1" w:styleId="Heading2Char">
    <w:name w:val="Heading 2 Char"/>
    <w:link w:val="Heading2"/>
    <w:uiPriority w:val="9"/>
    <w:rsid w:val="00FD6600"/>
    <w:rPr>
      <w:rFonts w:ascii="Cambria" w:eastAsia="Times New Roman" w:hAnsi="Cambria" w:cs="Times New Roman"/>
      <w:b/>
      <w:bCs/>
      <w:color w:val="6F922D"/>
      <w:sz w:val="26"/>
      <w:szCs w:val="26"/>
    </w:rPr>
  </w:style>
  <w:style w:type="paragraph" w:customStyle="1" w:styleId="Location">
    <w:name w:val="Location"/>
    <w:basedOn w:val="Normal"/>
    <w:rsid w:val="00FD6600"/>
    <w:pPr>
      <w:spacing w:after="0" w:line="240" w:lineRule="auto"/>
      <w:jc w:val="right"/>
    </w:pPr>
    <w:rPr>
      <w:rFonts w:ascii="Tahoma" w:eastAsia="Times New Roman" w:hAnsi="Tahoma"/>
      <w:sz w:val="20"/>
      <w:szCs w:val="24"/>
    </w:rPr>
  </w:style>
  <w:style w:type="character" w:styleId="Emphasis">
    <w:name w:val="Emphasis"/>
    <w:uiPriority w:val="20"/>
    <w:qFormat/>
    <w:rsid w:val="003B2ADE"/>
    <w:rPr>
      <w:i/>
      <w:iCs/>
    </w:rPr>
  </w:style>
  <w:style w:type="character" w:styleId="FollowedHyperlink">
    <w:name w:val="FollowedHyperlink"/>
    <w:uiPriority w:val="99"/>
    <w:semiHidden/>
    <w:unhideWhenUsed/>
    <w:rsid w:val="00FC5028"/>
    <w:rPr>
      <w:color w:val="800080"/>
      <w:u w:val="single"/>
    </w:rPr>
  </w:style>
  <w:style w:type="character" w:styleId="UnresolvedMention">
    <w:name w:val="Unresolved Mention"/>
    <w:uiPriority w:val="99"/>
    <w:semiHidden/>
    <w:unhideWhenUsed/>
    <w:rsid w:val="00340AEF"/>
    <w:rPr>
      <w:color w:val="605E5C"/>
      <w:shd w:val="clear" w:color="auto" w:fill="E1DFDD"/>
    </w:rPr>
  </w:style>
  <w:style w:type="paragraph" w:styleId="NoSpacing">
    <w:name w:val="No Spacing"/>
    <w:uiPriority w:val="1"/>
    <w:qFormat/>
    <w:rsid w:val="008A5A99"/>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09834">
      <w:bodyDiv w:val="1"/>
      <w:marLeft w:val="0"/>
      <w:marRight w:val="0"/>
      <w:marTop w:val="0"/>
      <w:marBottom w:val="0"/>
      <w:divBdr>
        <w:top w:val="none" w:sz="0" w:space="0" w:color="auto"/>
        <w:left w:val="none" w:sz="0" w:space="0" w:color="auto"/>
        <w:bottom w:val="none" w:sz="0" w:space="0" w:color="auto"/>
        <w:right w:val="none" w:sz="0" w:space="0" w:color="auto"/>
      </w:divBdr>
      <w:divsChild>
        <w:div w:id="917905744">
          <w:marLeft w:val="0"/>
          <w:marRight w:val="0"/>
          <w:marTop w:val="0"/>
          <w:marBottom w:val="0"/>
          <w:divBdr>
            <w:top w:val="single" w:sz="6" w:space="0" w:color="CCCCCC"/>
            <w:left w:val="single" w:sz="6" w:space="0" w:color="CCCCCC"/>
            <w:bottom w:val="single" w:sz="6" w:space="0" w:color="CCCCCC"/>
            <w:right w:val="single" w:sz="6" w:space="0" w:color="CCCCCC"/>
          </w:divBdr>
          <w:divsChild>
            <w:div w:id="3847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cwm.com/standards-de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ncwm.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murnane@pemfab.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cw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6" ma:contentTypeDescription="Create a new document." ma:contentTypeScope="" ma:versionID="63fd1d86a93674bc3cd937322a5f35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5057d382be358bdd462d4643d5bff181"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W:\Forms\Form 15\Form-15-2016.doc</MigrationSource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4887C-7068-4AE4-8971-A57CF9FD34BC}">
  <ds:schemaRefs>
    <ds:schemaRef ds:uri="http://schemas.microsoft.com/office/2006/metadata/longProperties"/>
  </ds:schemaRefs>
</ds:datastoreItem>
</file>

<file path=customXml/itemProps2.xml><?xml version="1.0" encoding="utf-8"?>
<ds:datastoreItem xmlns:ds="http://schemas.openxmlformats.org/officeDocument/2006/customXml" ds:itemID="{713441C8-A434-4E19-A30E-DB665FBCA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140F5-DDCA-4945-8230-6D20652558FB}">
  <ds:schemaRefs>
    <ds:schemaRef ds:uri="http://schemas.microsoft.com/sharepoint/v3/contenttype/forms"/>
  </ds:schemaRefs>
</ds:datastoreItem>
</file>

<file path=customXml/itemProps4.xml><?xml version="1.0" encoding="utf-8"?>
<ds:datastoreItem xmlns:ds="http://schemas.openxmlformats.org/officeDocument/2006/customXml" ds:itemID="{6BAF9C72-5549-427D-916E-947EA33839CC}">
  <ds:schemaRefs>
    <ds:schemaRef ds:uri="http://schemas.microsoft.com/office/2006/metadata/properties"/>
    <ds:schemaRef ds:uri="http://schemas.microsoft.com/office/infopath/2007/PartnerControls"/>
    <ds:schemaRef ds:uri="e1c729d5-d8dd-4ccd-87aa-46ea52ddd4a6"/>
  </ds:schemaRefs>
</ds:datastoreItem>
</file>

<file path=customXml/itemProps5.xml><?xml version="1.0" encoding="utf-8"?>
<ds:datastoreItem xmlns:ds="http://schemas.openxmlformats.org/officeDocument/2006/customXml" ds:itemID="{422FEBDC-FDA6-4479-999C-B09B565AB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870</Words>
  <Characters>4965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cp:lastModifiedBy>Don Onwiler</cp:lastModifiedBy>
  <cp:revision>2</cp:revision>
  <cp:lastPrinted>2022-02-13T19:04:00Z</cp:lastPrinted>
  <dcterms:created xsi:type="dcterms:W3CDTF">2022-03-24T14:33:00Z</dcterms:created>
  <dcterms:modified xsi:type="dcterms:W3CDTF">2022-03-24T14:33:00Z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ies>
</file>